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5E6EA" w14:textId="77777777" w:rsidR="00C83CC6" w:rsidRPr="00C83CC6" w:rsidRDefault="00C83CC6" w:rsidP="00C83CC6">
      <w:pPr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83CC6">
        <w:rPr>
          <w:rFonts w:asciiTheme="majorBidi" w:hAnsiTheme="majorBidi" w:cstheme="majorBidi"/>
          <w:b/>
          <w:bCs/>
          <w:sz w:val="24"/>
          <w:szCs w:val="24"/>
          <w:rtl/>
        </w:rPr>
        <w:t>اولئوروپین می تواند از مغز در برابر اثرات مضر بستن مجرای صفراوی در موش های نر محافظت کند</w:t>
      </w:r>
      <w:r w:rsidRPr="00C83CC6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6B17D775" w14:textId="77777777" w:rsidR="00C83CC6" w:rsidRDefault="00C83CC6" w:rsidP="00C83CC6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C83CC6">
        <w:rPr>
          <w:rFonts w:asciiTheme="majorBidi" w:hAnsiTheme="majorBidi" w:cstheme="majorBidi"/>
          <w:sz w:val="24"/>
          <w:szCs w:val="24"/>
          <w:rtl/>
        </w:rPr>
        <w:t>اولئوروپین</w:t>
      </w:r>
      <w:r w:rsidRPr="00C83CC6">
        <w:rPr>
          <w:rFonts w:asciiTheme="majorBidi" w:hAnsiTheme="majorBidi" w:cstheme="majorBidi"/>
          <w:sz w:val="24"/>
          <w:szCs w:val="24"/>
        </w:rPr>
        <w:t xml:space="preserve"> (OP) </w:t>
      </w:r>
      <w:r w:rsidRPr="00C83CC6">
        <w:rPr>
          <w:rFonts w:asciiTheme="majorBidi" w:hAnsiTheme="majorBidi" w:cstheme="majorBidi"/>
          <w:sz w:val="24"/>
          <w:szCs w:val="24"/>
          <w:rtl/>
        </w:rPr>
        <w:t>یک ترکیب فنلی در زیتون اس</w:t>
      </w:r>
      <w:r>
        <w:rPr>
          <w:rFonts w:asciiTheme="majorBidi" w:hAnsiTheme="majorBidi" w:cstheme="majorBidi" w:hint="cs"/>
          <w:sz w:val="24"/>
          <w:szCs w:val="24"/>
          <w:rtl/>
        </w:rPr>
        <w:t>ت که خاص</w:t>
      </w:r>
      <w:r w:rsidRPr="00C83CC6">
        <w:rPr>
          <w:rFonts w:asciiTheme="majorBidi" w:hAnsiTheme="majorBidi" w:cstheme="majorBidi"/>
          <w:sz w:val="24"/>
          <w:szCs w:val="24"/>
          <w:rtl/>
        </w:rPr>
        <w:t>یت آنتی اکسیدانی قوی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داشته</w:t>
      </w:r>
      <w:r w:rsidRPr="00C83CC6">
        <w:rPr>
          <w:rFonts w:asciiTheme="majorBidi" w:hAnsiTheme="majorBidi" w:cstheme="majorBidi"/>
          <w:sz w:val="24"/>
          <w:szCs w:val="24"/>
          <w:rtl/>
        </w:rPr>
        <w:t xml:space="preserve"> و طیف گسترده ای از سایر خواص دارویی، از جمله فعالیت های ضد ویروسی، ضد التهابی و ضد میکروبی </w:t>
      </w:r>
      <w:r>
        <w:rPr>
          <w:rFonts w:asciiTheme="majorBidi" w:hAnsiTheme="majorBidi" w:cstheme="majorBidi" w:hint="cs"/>
          <w:sz w:val="24"/>
          <w:szCs w:val="24"/>
          <w:rtl/>
        </w:rPr>
        <w:t>آن به اثبات رسیده است.</w:t>
      </w:r>
      <w:r w:rsidRPr="00C83CC6">
        <w:rPr>
          <w:rFonts w:asciiTheme="majorBidi" w:hAnsiTheme="majorBidi" w:cstheme="majorBidi"/>
          <w:sz w:val="24"/>
          <w:szCs w:val="24"/>
          <w:rtl/>
        </w:rPr>
        <w:t xml:space="preserve"> این مطالعه به بررسی اثرات</w:t>
      </w:r>
      <w:r w:rsidRPr="00C83CC6">
        <w:rPr>
          <w:rFonts w:asciiTheme="majorBidi" w:hAnsiTheme="majorBidi" w:cstheme="majorBidi"/>
          <w:sz w:val="24"/>
          <w:szCs w:val="24"/>
        </w:rPr>
        <w:t xml:space="preserve"> OP </w:t>
      </w:r>
      <w:r w:rsidRPr="00C83CC6">
        <w:rPr>
          <w:rFonts w:asciiTheme="majorBidi" w:hAnsiTheme="majorBidi" w:cstheme="majorBidi"/>
          <w:sz w:val="24"/>
          <w:szCs w:val="24"/>
          <w:rtl/>
        </w:rPr>
        <w:t>بر آسیب‌های عصبی ناشی از بستن مجرای صفراوی</w:t>
      </w:r>
      <w:r w:rsidRPr="00C83CC6">
        <w:rPr>
          <w:rFonts w:asciiTheme="majorBidi" w:hAnsiTheme="majorBidi" w:cstheme="majorBidi"/>
          <w:sz w:val="24"/>
          <w:szCs w:val="24"/>
        </w:rPr>
        <w:t xml:space="preserve"> (BDL) </w:t>
      </w:r>
      <w:r w:rsidRPr="00C83CC6">
        <w:rPr>
          <w:rFonts w:asciiTheme="majorBidi" w:hAnsiTheme="majorBidi" w:cstheme="majorBidi"/>
          <w:sz w:val="24"/>
          <w:szCs w:val="24"/>
          <w:rtl/>
        </w:rPr>
        <w:t xml:space="preserve">در موش‌های نر پرداخت. موش ها به طور تصادفی به سه گروه شم، </w:t>
      </w:r>
      <w:r w:rsidRPr="00C83CC6">
        <w:rPr>
          <w:rFonts w:asciiTheme="majorBidi" w:hAnsiTheme="majorBidi" w:cstheme="majorBidi"/>
          <w:sz w:val="24"/>
          <w:szCs w:val="24"/>
        </w:rPr>
        <w:t xml:space="preserve">BDL </w:t>
      </w:r>
      <w:r w:rsidRPr="00C83CC6">
        <w:rPr>
          <w:rFonts w:asciiTheme="majorBidi" w:hAnsiTheme="majorBidi" w:cstheme="majorBidi"/>
          <w:sz w:val="24"/>
          <w:szCs w:val="24"/>
          <w:rtl/>
        </w:rPr>
        <w:t>و</w:t>
      </w:r>
      <w:r w:rsidRPr="00C83CC6">
        <w:rPr>
          <w:rFonts w:asciiTheme="majorBidi" w:hAnsiTheme="majorBidi" w:cstheme="majorBidi"/>
          <w:sz w:val="24"/>
          <w:szCs w:val="24"/>
        </w:rPr>
        <w:t xml:space="preserve"> BDL + OP </w:t>
      </w:r>
      <w:r w:rsidRPr="00C83CC6">
        <w:rPr>
          <w:rFonts w:asciiTheme="majorBidi" w:hAnsiTheme="majorBidi" w:cstheme="majorBidi"/>
          <w:sz w:val="24"/>
          <w:szCs w:val="24"/>
          <w:rtl/>
        </w:rPr>
        <w:t xml:space="preserve">تقسیم شدند. </w:t>
      </w:r>
      <w:r>
        <w:rPr>
          <w:rFonts w:asciiTheme="majorBidi" w:hAnsiTheme="majorBidi" w:cstheme="majorBidi" w:hint="cs"/>
          <w:sz w:val="24"/>
          <w:szCs w:val="24"/>
          <w:rtl/>
        </w:rPr>
        <w:t>آزمونهای رفت</w:t>
      </w:r>
      <w:r w:rsidRPr="00C83CC6">
        <w:rPr>
          <w:rFonts w:asciiTheme="majorBidi" w:hAnsiTheme="majorBidi" w:cstheme="majorBidi"/>
          <w:sz w:val="24"/>
          <w:szCs w:val="24"/>
          <w:rtl/>
        </w:rPr>
        <w:t>اری</w:t>
      </w:r>
      <w:r w:rsidRPr="00C83CC6">
        <w:rPr>
          <w:rFonts w:asciiTheme="majorBidi" w:hAnsiTheme="majorBidi" w:cs="Times New Roman" w:hint="cs"/>
          <w:sz w:val="24"/>
          <w:szCs w:val="24"/>
          <w:rtl/>
        </w:rPr>
        <w:t>،</w:t>
      </w:r>
      <w:r w:rsidRPr="00C83CC6">
        <w:rPr>
          <w:rFonts w:asciiTheme="majorBidi" w:hAnsiTheme="majorBidi" w:cstheme="majorBidi"/>
          <w:sz w:val="24"/>
          <w:szCs w:val="24"/>
          <w:rtl/>
        </w:rPr>
        <w:t xml:space="preserve"> ارزیابی‌های بافت‌شناسی و بیوشیمیایی برای ارزیابی آسیب مغزی انجام شد. نتایج نشان داد که القای</w:t>
      </w:r>
      <w:r w:rsidRPr="00C83CC6">
        <w:rPr>
          <w:rFonts w:asciiTheme="majorBidi" w:hAnsiTheme="majorBidi" w:cstheme="majorBidi"/>
          <w:sz w:val="24"/>
          <w:szCs w:val="24"/>
        </w:rPr>
        <w:t xml:space="preserve"> BDL </w:t>
      </w:r>
      <w:r w:rsidRPr="00C83CC6">
        <w:rPr>
          <w:rFonts w:asciiTheme="majorBidi" w:hAnsiTheme="majorBidi" w:cstheme="majorBidi"/>
          <w:sz w:val="24"/>
          <w:szCs w:val="24"/>
          <w:rtl/>
        </w:rPr>
        <w:t>منجر به اختلالات رفتاری و افزایش آنزیم‌های کبدی می‌شود و</w:t>
      </w:r>
      <w:r w:rsidRPr="00C83CC6">
        <w:rPr>
          <w:rFonts w:asciiTheme="majorBidi" w:hAnsiTheme="majorBidi" w:cstheme="majorBidi"/>
          <w:sz w:val="24"/>
          <w:szCs w:val="24"/>
        </w:rPr>
        <w:t xml:space="preserve"> OP </w:t>
      </w:r>
      <w:r w:rsidRPr="00C83CC6">
        <w:rPr>
          <w:rFonts w:asciiTheme="majorBidi" w:hAnsiTheme="majorBidi" w:cstheme="majorBidi"/>
          <w:sz w:val="24"/>
          <w:szCs w:val="24"/>
          <w:rtl/>
        </w:rPr>
        <w:t>می‌تواند از مغز در برابر آسیب‌های ناشی از</w:t>
      </w:r>
      <w:r w:rsidRPr="00C83CC6">
        <w:rPr>
          <w:rFonts w:asciiTheme="majorBidi" w:hAnsiTheme="majorBidi" w:cstheme="majorBidi"/>
          <w:sz w:val="24"/>
          <w:szCs w:val="24"/>
        </w:rPr>
        <w:t xml:space="preserve"> BDL </w:t>
      </w:r>
      <w:r w:rsidRPr="00C83CC6">
        <w:rPr>
          <w:rFonts w:asciiTheme="majorBidi" w:hAnsiTheme="majorBidi" w:cstheme="majorBidi"/>
          <w:sz w:val="24"/>
          <w:szCs w:val="24"/>
          <w:rtl/>
        </w:rPr>
        <w:t>محافظت کن</w:t>
      </w:r>
      <w:r>
        <w:rPr>
          <w:rFonts w:asciiTheme="majorBidi" w:hAnsiTheme="majorBidi" w:cstheme="majorBidi" w:hint="cs"/>
          <w:sz w:val="24"/>
          <w:szCs w:val="24"/>
          <w:rtl/>
        </w:rPr>
        <w:t>د</w:t>
      </w:r>
      <w:r w:rsidRPr="00C83CC6">
        <w:rPr>
          <w:rFonts w:asciiTheme="majorBidi" w:hAnsiTheme="majorBidi" w:cstheme="majorBidi"/>
          <w:sz w:val="24"/>
          <w:szCs w:val="24"/>
        </w:rPr>
        <w:t>.</w:t>
      </w:r>
    </w:p>
    <w:p w14:paraId="7DF88BBA" w14:textId="13B0D72C" w:rsidR="00C83CC6" w:rsidRDefault="00C83CC6" w:rsidP="00C83CC6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C83CC6">
        <w:rPr>
          <w:rFonts w:asciiTheme="majorBidi" w:hAnsiTheme="majorBidi" w:cstheme="majorBidi"/>
          <w:sz w:val="24"/>
          <w:szCs w:val="24"/>
        </w:rPr>
        <w:t xml:space="preserve"> OP </w:t>
      </w:r>
      <w:r w:rsidRPr="00C83CC6">
        <w:rPr>
          <w:rFonts w:asciiTheme="majorBidi" w:hAnsiTheme="majorBidi" w:cstheme="majorBidi"/>
          <w:sz w:val="24"/>
          <w:szCs w:val="24"/>
          <w:rtl/>
        </w:rPr>
        <w:t>به طور قابل توجهی آنزیم های آنتی اکسیدانی را افزایش داد. این نتایج نشان داد که</w:t>
      </w:r>
      <w:r w:rsidRPr="00C83CC6">
        <w:rPr>
          <w:rFonts w:asciiTheme="majorBidi" w:hAnsiTheme="majorBidi" w:cstheme="majorBidi"/>
          <w:sz w:val="24"/>
          <w:szCs w:val="24"/>
        </w:rPr>
        <w:t xml:space="preserve"> OP </w:t>
      </w:r>
      <w:r w:rsidRPr="00C83CC6">
        <w:rPr>
          <w:rFonts w:asciiTheme="majorBidi" w:hAnsiTheme="majorBidi" w:cstheme="majorBidi"/>
          <w:sz w:val="24"/>
          <w:szCs w:val="24"/>
          <w:rtl/>
        </w:rPr>
        <w:t>اثرات ارزشمندی در مدل</w:t>
      </w:r>
      <w:r w:rsidRPr="00C83CC6">
        <w:rPr>
          <w:rFonts w:asciiTheme="majorBidi" w:hAnsiTheme="majorBidi" w:cstheme="majorBidi"/>
          <w:sz w:val="24"/>
          <w:szCs w:val="24"/>
        </w:rPr>
        <w:t xml:space="preserve"> BDL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C83CC6">
        <w:rPr>
          <w:rFonts w:asciiTheme="majorBidi" w:hAnsiTheme="majorBidi" w:cstheme="majorBidi"/>
          <w:sz w:val="24"/>
          <w:szCs w:val="24"/>
          <w:rtl/>
        </w:rPr>
        <w:t>موش دارد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که</w:t>
      </w:r>
      <w:r w:rsidRPr="00C83CC6">
        <w:rPr>
          <w:rFonts w:asciiTheme="majorBidi" w:hAnsiTheme="majorBidi" w:cstheme="majorBidi"/>
          <w:sz w:val="24"/>
          <w:szCs w:val="24"/>
          <w:rtl/>
        </w:rPr>
        <w:t xml:space="preserve"> احتمالاً به دلیل خواص ضد التهابی و آنتی اکسیدانی آن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است.</w:t>
      </w:r>
    </w:p>
    <w:p w14:paraId="05EE8C5F" w14:textId="67DE0736" w:rsidR="002427E7" w:rsidRPr="00C83CC6" w:rsidRDefault="00C83CC6" w:rsidP="0018704F">
      <w:pPr>
        <w:bidi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83CC6">
        <w:rPr>
          <w:rFonts w:asciiTheme="majorBidi" w:hAnsiTheme="majorBidi" w:cstheme="majorBidi"/>
          <w:sz w:val="24"/>
          <w:szCs w:val="24"/>
          <w:rtl/>
        </w:rPr>
        <w:t>کلمات کلیدی</w:t>
      </w:r>
      <w:r w:rsidR="0018704F">
        <w:rPr>
          <w:rFonts w:asciiTheme="majorBidi" w:hAnsiTheme="majorBidi" w:cstheme="majorBidi" w:hint="cs"/>
          <w:sz w:val="24"/>
          <w:szCs w:val="24"/>
          <w:rtl/>
        </w:rPr>
        <w:t xml:space="preserve">: </w:t>
      </w:r>
      <w:r w:rsidRPr="00C83CC6">
        <w:rPr>
          <w:rFonts w:asciiTheme="majorBidi" w:hAnsiTheme="majorBidi" w:cstheme="majorBidi"/>
          <w:sz w:val="24"/>
          <w:szCs w:val="24"/>
          <w:rtl/>
        </w:rPr>
        <w:t>اولئوروپین؛ بستن مجرای صفراوی؛ محافظت عصبی؛ موش صحرایی</w:t>
      </w:r>
    </w:p>
    <w:sectPr w:rsidR="002427E7" w:rsidRPr="00C83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C6"/>
    <w:rsid w:val="0018704F"/>
    <w:rsid w:val="002427E7"/>
    <w:rsid w:val="00C8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3EC9E"/>
  <w15:chartTrackingRefBased/>
  <w15:docId w15:val="{1E5F9619-C99C-4BEB-A85D-1CD4D829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747</Characters>
  <Application>Microsoft Office Word</Application>
  <DocSecurity>0</DocSecurity>
  <Lines>11</Lines>
  <Paragraphs>6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2025-01-25T17:33:00Z</dcterms:created>
  <dcterms:modified xsi:type="dcterms:W3CDTF">2025-01-25T17:40:00Z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d5c2e90b-9777-4187-a592-66eeac52b3a3</vt:lpwstr>
  </property>
</Properties>
</file>