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4A971" w14:textId="77777777" w:rsidR="00BD5EF1" w:rsidRPr="00722188" w:rsidRDefault="00BD5EF1" w:rsidP="00BD5EF1">
      <w:pPr>
        <w:bidi/>
        <w:spacing w:after="240"/>
        <w:ind w:right="-90"/>
        <w:jc w:val="center"/>
        <w:rPr>
          <w:rFonts w:cs="B Zar"/>
          <w:b/>
          <w:bCs/>
          <w:sz w:val="26"/>
          <w:szCs w:val="26"/>
          <w:rtl/>
          <w:lang w:bidi="fa-IR"/>
        </w:rPr>
      </w:pPr>
      <w:r w:rsidRPr="00722188">
        <w:rPr>
          <w:rFonts w:cs="B Zar"/>
          <w:b/>
          <w:bCs/>
          <w:sz w:val="26"/>
          <w:szCs w:val="26"/>
          <w:rtl/>
          <w:lang w:bidi="fa-IR"/>
        </w:rPr>
        <w:t>تع</w:t>
      </w:r>
      <w:r w:rsidRPr="00722188">
        <w:rPr>
          <w:rFonts w:cs="B Zar" w:hint="cs"/>
          <w:b/>
          <w:bCs/>
          <w:sz w:val="26"/>
          <w:szCs w:val="26"/>
          <w:rtl/>
          <w:lang w:bidi="fa-IR"/>
        </w:rPr>
        <w:t>یی</w:t>
      </w:r>
      <w:r w:rsidRPr="00722188">
        <w:rPr>
          <w:rFonts w:cs="B Zar" w:hint="eastAsia"/>
          <w:b/>
          <w:bCs/>
          <w:sz w:val="26"/>
          <w:szCs w:val="26"/>
          <w:rtl/>
          <w:lang w:bidi="fa-IR"/>
        </w:rPr>
        <w:t>ن</w:t>
      </w:r>
      <w:r w:rsidRPr="00722188">
        <w:rPr>
          <w:rFonts w:cs="B Zar"/>
          <w:b/>
          <w:bCs/>
          <w:sz w:val="26"/>
          <w:szCs w:val="26"/>
          <w:rtl/>
          <w:lang w:bidi="fa-IR"/>
        </w:rPr>
        <w:t xml:space="preserve"> اولو</w:t>
      </w:r>
      <w:r w:rsidRPr="00722188">
        <w:rPr>
          <w:rFonts w:cs="B Zar" w:hint="cs"/>
          <w:b/>
          <w:bCs/>
          <w:sz w:val="26"/>
          <w:szCs w:val="26"/>
          <w:rtl/>
          <w:lang w:bidi="fa-IR"/>
        </w:rPr>
        <w:t>ی</w:t>
      </w:r>
      <w:r w:rsidRPr="00722188">
        <w:rPr>
          <w:rFonts w:cs="B Zar" w:hint="eastAsia"/>
          <w:b/>
          <w:bCs/>
          <w:sz w:val="26"/>
          <w:szCs w:val="26"/>
          <w:rtl/>
          <w:lang w:bidi="fa-IR"/>
        </w:rPr>
        <w:t>تها</w:t>
      </w:r>
      <w:r w:rsidRPr="00722188">
        <w:rPr>
          <w:rFonts w:cs="B Zar" w:hint="cs"/>
          <w:b/>
          <w:bCs/>
          <w:sz w:val="26"/>
          <w:szCs w:val="26"/>
          <w:rtl/>
          <w:lang w:bidi="fa-IR"/>
        </w:rPr>
        <w:t>ی</w:t>
      </w:r>
      <w:r w:rsidRPr="00722188">
        <w:rPr>
          <w:rFonts w:cs="B Zar"/>
          <w:b/>
          <w:bCs/>
          <w:sz w:val="26"/>
          <w:szCs w:val="26"/>
          <w:rtl/>
          <w:lang w:bidi="fa-IR"/>
        </w:rPr>
        <w:t xml:space="preserve"> پژوهش</w:t>
      </w:r>
      <w:r w:rsidRPr="00722188">
        <w:rPr>
          <w:rFonts w:cs="B Zar" w:hint="cs"/>
          <w:b/>
          <w:bCs/>
          <w:sz w:val="26"/>
          <w:szCs w:val="26"/>
          <w:rtl/>
          <w:lang w:bidi="fa-IR"/>
        </w:rPr>
        <w:t>ی</w:t>
      </w:r>
      <w:r w:rsidRPr="00722188">
        <w:rPr>
          <w:rFonts w:cs="B Zar"/>
          <w:b/>
          <w:bCs/>
          <w:sz w:val="26"/>
          <w:szCs w:val="26"/>
          <w:rtl/>
          <w:lang w:bidi="fa-IR"/>
        </w:rPr>
        <w:t xml:space="preserve"> و زم</w:t>
      </w:r>
      <w:r w:rsidRPr="00722188">
        <w:rPr>
          <w:rFonts w:cs="B Zar" w:hint="cs"/>
          <w:b/>
          <w:bCs/>
          <w:sz w:val="26"/>
          <w:szCs w:val="26"/>
          <w:rtl/>
          <w:lang w:bidi="fa-IR"/>
        </w:rPr>
        <w:t>ی</w:t>
      </w:r>
      <w:r w:rsidRPr="00722188">
        <w:rPr>
          <w:rFonts w:cs="B Zar" w:hint="eastAsia"/>
          <w:b/>
          <w:bCs/>
          <w:sz w:val="26"/>
          <w:szCs w:val="26"/>
          <w:rtl/>
          <w:lang w:bidi="fa-IR"/>
        </w:rPr>
        <w:t>نه</w:t>
      </w:r>
      <w:r>
        <w:rPr>
          <w:rFonts w:cs="B Zar" w:hint="cs"/>
          <w:b/>
          <w:bCs/>
          <w:sz w:val="26"/>
          <w:szCs w:val="26"/>
          <w:rtl/>
          <w:lang w:bidi="fa-IR"/>
        </w:rPr>
        <w:t xml:space="preserve"> </w:t>
      </w:r>
      <w:r w:rsidRPr="00722188">
        <w:rPr>
          <w:rFonts w:cs="B Zar" w:hint="eastAsia"/>
          <w:b/>
          <w:bCs/>
          <w:sz w:val="26"/>
          <w:szCs w:val="26"/>
          <w:rtl/>
          <w:lang w:bidi="fa-IR"/>
        </w:rPr>
        <w:t>ها</w:t>
      </w:r>
      <w:r w:rsidRPr="00722188">
        <w:rPr>
          <w:rFonts w:cs="B Zar" w:hint="cs"/>
          <w:b/>
          <w:bCs/>
          <w:sz w:val="26"/>
          <w:szCs w:val="26"/>
          <w:rtl/>
          <w:lang w:bidi="fa-IR"/>
        </w:rPr>
        <w:t>ی</w:t>
      </w:r>
      <w:r w:rsidRPr="00722188">
        <w:rPr>
          <w:rFonts w:cs="B Zar"/>
          <w:b/>
          <w:bCs/>
          <w:sz w:val="26"/>
          <w:szCs w:val="26"/>
          <w:rtl/>
          <w:lang w:bidi="fa-IR"/>
        </w:rPr>
        <w:t xml:space="preserve"> فعال</w:t>
      </w:r>
      <w:r w:rsidRPr="00722188">
        <w:rPr>
          <w:rFonts w:cs="B Zar" w:hint="cs"/>
          <w:b/>
          <w:bCs/>
          <w:sz w:val="26"/>
          <w:szCs w:val="26"/>
          <w:rtl/>
          <w:lang w:bidi="fa-IR"/>
        </w:rPr>
        <w:t>ی</w:t>
      </w:r>
      <w:r w:rsidRPr="00722188">
        <w:rPr>
          <w:rFonts w:cs="B Zar" w:hint="eastAsia"/>
          <w:b/>
          <w:bCs/>
          <w:sz w:val="26"/>
          <w:szCs w:val="26"/>
          <w:rtl/>
          <w:lang w:bidi="fa-IR"/>
        </w:rPr>
        <w:t>ت</w:t>
      </w:r>
      <w:r w:rsidRPr="00722188">
        <w:rPr>
          <w:rFonts w:cs="B Zar"/>
          <w:b/>
          <w:bCs/>
          <w:sz w:val="26"/>
          <w:szCs w:val="26"/>
          <w:rtl/>
          <w:lang w:bidi="fa-IR"/>
        </w:rPr>
        <w:t xml:space="preserve"> مرکز تحق</w:t>
      </w:r>
      <w:r w:rsidRPr="00722188">
        <w:rPr>
          <w:rFonts w:cs="B Zar" w:hint="cs"/>
          <w:b/>
          <w:bCs/>
          <w:sz w:val="26"/>
          <w:szCs w:val="26"/>
          <w:rtl/>
          <w:lang w:bidi="fa-IR"/>
        </w:rPr>
        <w:t>ی</w:t>
      </w:r>
      <w:r w:rsidRPr="00722188">
        <w:rPr>
          <w:rFonts w:cs="B Zar" w:hint="eastAsia"/>
          <w:b/>
          <w:bCs/>
          <w:sz w:val="26"/>
          <w:szCs w:val="26"/>
          <w:rtl/>
          <w:lang w:bidi="fa-IR"/>
        </w:rPr>
        <w:t>قات</w:t>
      </w:r>
      <w:r w:rsidRPr="00722188">
        <w:rPr>
          <w:rFonts w:cs="B Zar"/>
          <w:b/>
          <w:bCs/>
          <w:sz w:val="26"/>
          <w:szCs w:val="26"/>
          <w:rtl/>
          <w:lang w:bidi="fa-IR"/>
        </w:rPr>
        <w:t xml:space="preserve"> علوم اعصاب در سال ١٤٠</w:t>
      </w:r>
      <w:r>
        <w:rPr>
          <w:rFonts w:cs="B Zar" w:hint="cs"/>
          <w:b/>
          <w:bCs/>
          <w:sz w:val="26"/>
          <w:szCs w:val="26"/>
          <w:rtl/>
          <w:lang w:bidi="fa-IR"/>
        </w:rPr>
        <w:t>5</w:t>
      </w:r>
    </w:p>
    <w:p w14:paraId="3A2536E2" w14:textId="77777777" w:rsidR="00BD5EF1" w:rsidRPr="007953BD" w:rsidRDefault="00BD5EF1" w:rsidP="00BD5EF1">
      <w:pPr>
        <w:bidi/>
        <w:spacing w:after="240"/>
        <w:ind w:right="-90"/>
        <w:rPr>
          <w:rFonts w:cs="B Zar"/>
          <w:b/>
          <w:bCs/>
          <w:rtl/>
          <w:lang w:bidi="fa-IR"/>
        </w:rPr>
      </w:pPr>
      <w:r w:rsidRPr="007953BD">
        <w:rPr>
          <w:rFonts w:cs="B Zar" w:hint="cs"/>
          <w:b/>
          <w:bCs/>
          <w:rtl/>
          <w:lang w:bidi="fa-IR"/>
        </w:rPr>
        <w:t>*</w:t>
      </w:r>
      <w:r w:rsidRPr="007953BD">
        <w:rPr>
          <w:rFonts w:cs="B Zar" w:hint="eastAsia"/>
          <w:b/>
          <w:bCs/>
          <w:rtl/>
          <w:lang w:bidi="fa-IR"/>
        </w:rPr>
        <w:t>اولو</w:t>
      </w:r>
      <w:r w:rsidRPr="007953BD">
        <w:rPr>
          <w:rFonts w:cs="B Zar" w:hint="cs"/>
          <w:b/>
          <w:bCs/>
          <w:rtl/>
          <w:lang w:bidi="fa-IR"/>
        </w:rPr>
        <w:t>ی</w:t>
      </w:r>
      <w:r w:rsidRPr="007953BD">
        <w:rPr>
          <w:rFonts w:cs="B Zar" w:hint="eastAsia"/>
          <w:b/>
          <w:bCs/>
          <w:rtl/>
          <w:lang w:bidi="fa-IR"/>
        </w:rPr>
        <w:t>تها</w:t>
      </w:r>
      <w:r w:rsidRPr="007953BD">
        <w:rPr>
          <w:rFonts w:cs="B Zar" w:hint="cs"/>
          <w:b/>
          <w:bCs/>
          <w:rtl/>
          <w:lang w:bidi="fa-IR"/>
        </w:rPr>
        <w:t>ی</w:t>
      </w:r>
      <w:r w:rsidRPr="007953BD">
        <w:rPr>
          <w:rFonts w:cs="B Zar"/>
          <w:b/>
          <w:bCs/>
          <w:rtl/>
          <w:lang w:bidi="fa-IR"/>
        </w:rPr>
        <w:t xml:space="preserve"> پژوهش</w:t>
      </w:r>
      <w:r w:rsidRPr="007953BD">
        <w:rPr>
          <w:rFonts w:cs="B Zar" w:hint="cs"/>
          <w:b/>
          <w:bCs/>
          <w:rtl/>
          <w:lang w:bidi="fa-IR"/>
        </w:rPr>
        <w:t>ی</w:t>
      </w:r>
    </w:p>
    <w:p w14:paraId="40B745FB" w14:textId="77777777" w:rsidR="00BD5EF1" w:rsidRPr="00B96C6F" w:rsidRDefault="00BD5EF1" w:rsidP="00BD5EF1">
      <w:pPr>
        <w:numPr>
          <w:ilvl w:val="0"/>
          <w:numId w:val="1"/>
        </w:numPr>
        <w:bidi/>
        <w:spacing w:after="240"/>
        <w:ind w:right="-90"/>
        <w:rPr>
          <w:rFonts w:cs="B Zar"/>
          <w:sz w:val="28"/>
          <w:szCs w:val="28"/>
          <w:lang w:bidi="fa-IR"/>
        </w:rPr>
      </w:pPr>
      <w:bookmarkStart w:id="0" w:name="_Hlk228012489"/>
      <w:r w:rsidRPr="00D3392B">
        <w:rPr>
          <w:rFonts w:cs="B Zar"/>
          <w:sz w:val="28"/>
          <w:szCs w:val="28"/>
          <w:rtl/>
          <w:lang w:bidi="fa-IR"/>
        </w:rPr>
        <w:t>پژوهش‌های مرتبط با اعتیاد</w:t>
      </w:r>
      <w:r>
        <w:rPr>
          <w:rFonts w:cs="B Zar" w:hint="cs"/>
          <w:sz w:val="28"/>
          <w:szCs w:val="28"/>
          <w:rtl/>
          <w:lang w:bidi="fa-IR"/>
        </w:rPr>
        <w:t xml:space="preserve"> و</w:t>
      </w:r>
      <w:r w:rsidRPr="00D3392B">
        <w:rPr>
          <w:rFonts w:cs="B Zar"/>
          <w:sz w:val="28"/>
          <w:szCs w:val="28"/>
          <w:rtl/>
          <w:lang w:bidi="fa-IR"/>
        </w:rPr>
        <w:t xml:space="preserve">سوءمصرف مواد </w:t>
      </w:r>
    </w:p>
    <w:p w14:paraId="52048BC5" w14:textId="77777777" w:rsidR="00BD5EF1" w:rsidRDefault="00BD5EF1" w:rsidP="00BD5EF1">
      <w:pPr>
        <w:numPr>
          <w:ilvl w:val="0"/>
          <w:numId w:val="1"/>
        </w:numPr>
        <w:bidi/>
        <w:spacing w:after="240"/>
        <w:ind w:right="-90"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 xml:space="preserve">طراحی و توسعه </w:t>
      </w:r>
      <w:r w:rsidRPr="00722188">
        <w:rPr>
          <w:rFonts w:cs="B Zar"/>
          <w:sz w:val="28"/>
          <w:szCs w:val="28"/>
          <w:rtl/>
          <w:lang w:bidi="fa-IR"/>
        </w:rPr>
        <w:t>پژوهشها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/>
          <w:sz w:val="28"/>
          <w:szCs w:val="28"/>
          <w:rtl/>
          <w:lang w:bidi="fa-IR"/>
        </w:rPr>
        <w:t xml:space="preserve"> مرتبط </w:t>
      </w:r>
      <w:bookmarkEnd w:id="0"/>
      <w:r w:rsidRPr="00722188">
        <w:rPr>
          <w:rFonts w:cs="B Zar"/>
          <w:sz w:val="28"/>
          <w:szCs w:val="28"/>
          <w:rtl/>
          <w:lang w:bidi="fa-IR"/>
        </w:rPr>
        <w:t xml:space="preserve">با مباحث </w:t>
      </w:r>
      <w:r>
        <w:rPr>
          <w:rFonts w:cs="B Zar" w:hint="cs"/>
          <w:sz w:val="28"/>
          <w:szCs w:val="28"/>
          <w:rtl/>
          <w:lang w:bidi="fa-IR"/>
        </w:rPr>
        <w:t>هوش مصنوعی در حوزه علوم اعصاب و علوم شناختی</w:t>
      </w:r>
    </w:p>
    <w:p w14:paraId="1372D963" w14:textId="77777777" w:rsidR="00BD5EF1" w:rsidRDefault="00BD5EF1" w:rsidP="00BD5EF1">
      <w:pPr>
        <w:numPr>
          <w:ilvl w:val="0"/>
          <w:numId w:val="1"/>
        </w:numPr>
        <w:bidi/>
        <w:spacing w:after="240"/>
        <w:ind w:right="-90"/>
        <w:rPr>
          <w:rFonts w:cs="B Zar"/>
          <w:sz w:val="28"/>
          <w:szCs w:val="28"/>
          <w:lang w:bidi="fa-IR"/>
        </w:rPr>
      </w:pPr>
      <w:r w:rsidRPr="004F0767">
        <w:rPr>
          <w:rFonts w:cs="B Zar"/>
          <w:sz w:val="28"/>
          <w:szCs w:val="28"/>
          <w:rtl/>
          <w:lang w:bidi="fa-IR"/>
        </w:rPr>
        <w:t>پژوهش‌های مرتبط با</w:t>
      </w:r>
      <w:r>
        <w:rPr>
          <w:rFonts w:cs="B Zar" w:hint="cs"/>
          <w:sz w:val="28"/>
          <w:szCs w:val="28"/>
          <w:rtl/>
          <w:lang w:bidi="fa-IR"/>
        </w:rPr>
        <w:t xml:space="preserve"> بیماریهای نورودژنراتیو</w:t>
      </w:r>
    </w:p>
    <w:p w14:paraId="380A761E" w14:textId="77777777" w:rsidR="00BD5EF1" w:rsidRPr="00B96C6F" w:rsidRDefault="00BD5EF1" w:rsidP="00BD5EF1">
      <w:pPr>
        <w:numPr>
          <w:ilvl w:val="0"/>
          <w:numId w:val="1"/>
        </w:numPr>
        <w:bidi/>
        <w:spacing w:after="240"/>
        <w:ind w:right="-90"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  <w:lang w:bidi="fa-IR"/>
        </w:rPr>
        <w:t>پژوهش های مرتبط با سلامت باروری و جوانی جمعیت</w:t>
      </w:r>
    </w:p>
    <w:p w14:paraId="04623DDC" w14:textId="77777777" w:rsidR="00BD5EF1" w:rsidRDefault="00BD5EF1" w:rsidP="00BD5EF1">
      <w:pPr>
        <w:numPr>
          <w:ilvl w:val="0"/>
          <w:numId w:val="1"/>
        </w:numPr>
        <w:bidi/>
        <w:spacing w:after="240"/>
        <w:ind w:right="-90"/>
        <w:rPr>
          <w:rFonts w:cs="B Zar"/>
          <w:sz w:val="28"/>
          <w:szCs w:val="28"/>
          <w:rtl/>
          <w:lang w:bidi="fa-IR"/>
        </w:rPr>
      </w:pPr>
      <w:r w:rsidRPr="004F0767">
        <w:rPr>
          <w:rFonts w:cs="B Zar"/>
          <w:sz w:val="28"/>
          <w:szCs w:val="28"/>
          <w:rtl/>
          <w:lang w:bidi="fa-IR"/>
        </w:rPr>
        <w:t>پژوهش‌ها</w:t>
      </w:r>
      <w:r w:rsidRPr="004F0767">
        <w:rPr>
          <w:rFonts w:cs="B Zar" w:hint="cs"/>
          <w:sz w:val="28"/>
          <w:szCs w:val="28"/>
          <w:rtl/>
          <w:lang w:bidi="fa-IR"/>
        </w:rPr>
        <w:t>ی</w:t>
      </w:r>
      <w:r w:rsidRPr="004F0767">
        <w:rPr>
          <w:rFonts w:cs="B Zar"/>
          <w:sz w:val="28"/>
          <w:szCs w:val="28"/>
          <w:rtl/>
          <w:lang w:bidi="fa-IR"/>
        </w:rPr>
        <w:t xml:space="preserve"> مرتبط با </w:t>
      </w:r>
      <w:r>
        <w:rPr>
          <w:rFonts w:cs="B Zar" w:hint="cs"/>
          <w:sz w:val="28"/>
          <w:szCs w:val="28"/>
          <w:rtl/>
          <w:lang w:bidi="fa-IR"/>
        </w:rPr>
        <w:t xml:space="preserve">اوتیسم </w:t>
      </w:r>
    </w:p>
    <w:p w14:paraId="47EBD60C" w14:textId="77777777" w:rsidR="00BD5EF1" w:rsidRDefault="00BD5EF1" w:rsidP="00BD5EF1">
      <w:pPr>
        <w:numPr>
          <w:ilvl w:val="0"/>
          <w:numId w:val="1"/>
        </w:numPr>
        <w:bidi/>
        <w:spacing w:after="240"/>
        <w:ind w:right="-90"/>
        <w:rPr>
          <w:rFonts w:cs="B Zar"/>
          <w:sz w:val="28"/>
          <w:szCs w:val="28"/>
          <w:rtl/>
          <w:lang w:bidi="fa-IR"/>
        </w:rPr>
      </w:pPr>
      <w:r w:rsidRPr="004F0767">
        <w:rPr>
          <w:rFonts w:cs="B Zar"/>
          <w:sz w:val="28"/>
          <w:szCs w:val="28"/>
          <w:rtl/>
          <w:lang w:bidi="fa-IR"/>
        </w:rPr>
        <w:t>پژوهش‌های مرتبط با</w:t>
      </w:r>
      <w:r>
        <w:rPr>
          <w:rFonts w:cs="B Zar" w:hint="cs"/>
          <w:sz w:val="28"/>
          <w:szCs w:val="28"/>
          <w:rtl/>
          <w:lang w:bidi="fa-IR"/>
        </w:rPr>
        <w:t xml:space="preserve"> امنیت غذایی </w:t>
      </w:r>
      <w:r>
        <w:rPr>
          <w:rFonts w:cs="B Zar"/>
          <w:sz w:val="28"/>
          <w:szCs w:val="28"/>
          <w:rtl/>
          <w:lang w:bidi="fa-IR"/>
        </w:rPr>
        <w:softHyphen/>
      </w:r>
      <w:r>
        <w:rPr>
          <w:rFonts w:cs="B Zar"/>
          <w:sz w:val="28"/>
          <w:szCs w:val="28"/>
          <w:rtl/>
          <w:lang w:bidi="fa-IR"/>
        </w:rPr>
        <w:softHyphen/>
      </w:r>
    </w:p>
    <w:p w14:paraId="3D7F5BE2" w14:textId="77777777" w:rsidR="00BD5EF1" w:rsidRPr="00EB321A" w:rsidRDefault="00BD5EF1" w:rsidP="00BD5EF1">
      <w:pPr>
        <w:numPr>
          <w:ilvl w:val="0"/>
          <w:numId w:val="1"/>
        </w:numPr>
        <w:bidi/>
        <w:spacing w:after="240"/>
        <w:ind w:right="-90"/>
        <w:rPr>
          <w:rFonts w:cs="B Zar"/>
          <w:sz w:val="28"/>
          <w:szCs w:val="28"/>
          <w:rtl/>
          <w:lang w:bidi="fa-IR"/>
        </w:rPr>
      </w:pPr>
      <w:r w:rsidRPr="004F0767">
        <w:rPr>
          <w:rFonts w:cs="B Zar"/>
          <w:sz w:val="28"/>
          <w:szCs w:val="28"/>
          <w:rtl/>
          <w:lang w:bidi="fa-IR"/>
        </w:rPr>
        <w:t xml:space="preserve">پژوهش‌های مرتبط با </w:t>
      </w:r>
      <w:r w:rsidRPr="00D3392B">
        <w:rPr>
          <w:rFonts w:cs="B Zar"/>
          <w:sz w:val="28"/>
          <w:szCs w:val="28"/>
          <w:rtl/>
          <w:lang w:bidi="fa-IR"/>
        </w:rPr>
        <w:t>نوروفارماکولوژی</w:t>
      </w:r>
      <w:r w:rsidRPr="004F0767">
        <w:rPr>
          <w:rFonts w:cs="B Zar"/>
          <w:sz w:val="28"/>
          <w:szCs w:val="28"/>
          <w:rtl/>
          <w:lang w:bidi="fa-IR"/>
        </w:rPr>
        <w:t xml:space="preserve"> </w:t>
      </w:r>
      <w:r>
        <w:rPr>
          <w:rFonts w:cs="B Zar" w:hint="cs"/>
          <w:sz w:val="28"/>
          <w:szCs w:val="28"/>
          <w:rtl/>
          <w:lang w:bidi="fa-IR"/>
        </w:rPr>
        <w:t xml:space="preserve">، </w:t>
      </w:r>
      <w:r w:rsidRPr="004F0767">
        <w:rPr>
          <w:rFonts w:cs="B Zar"/>
          <w:sz w:val="28"/>
          <w:szCs w:val="28"/>
          <w:rtl/>
          <w:lang w:bidi="fa-IR"/>
        </w:rPr>
        <w:t xml:space="preserve">نانوفناوری، پزشکی بازساختی، سلول‌های بنیادی، زیست‌مواد و سامانه‌های دارورسانی </w:t>
      </w:r>
      <w:r w:rsidRPr="004F0767">
        <w:rPr>
          <w:rFonts w:cs="B Zar" w:hint="cs"/>
          <w:sz w:val="28"/>
          <w:szCs w:val="28"/>
          <w:rtl/>
          <w:lang w:bidi="fa-IR"/>
        </w:rPr>
        <w:t>نوین</w:t>
      </w:r>
      <w:r w:rsidRPr="004F0767">
        <w:rPr>
          <w:rFonts w:cs="B Zar"/>
          <w:sz w:val="28"/>
          <w:szCs w:val="28"/>
          <w:rtl/>
          <w:lang w:bidi="fa-IR"/>
        </w:rPr>
        <w:t xml:space="preserve"> در علوم اعصاب</w:t>
      </w:r>
    </w:p>
    <w:p w14:paraId="59F4B88E" w14:textId="77777777" w:rsidR="00BD5EF1" w:rsidRPr="007953BD" w:rsidRDefault="00BD5EF1" w:rsidP="00BD5EF1">
      <w:pPr>
        <w:bidi/>
        <w:spacing w:after="240"/>
        <w:ind w:right="-90"/>
        <w:rPr>
          <w:rFonts w:cs="B Zar"/>
          <w:b/>
          <w:bCs/>
          <w:rtl/>
          <w:lang w:bidi="fa-IR"/>
        </w:rPr>
      </w:pPr>
      <w:r w:rsidRPr="007953BD">
        <w:rPr>
          <w:rFonts w:cs="B Zar" w:hint="cs"/>
          <w:b/>
          <w:bCs/>
          <w:rtl/>
          <w:lang w:bidi="fa-IR"/>
        </w:rPr>
        <w:t>*</w:t>
      </w:r>
      <w:r w:rsidRPr="007953BD">
        <w:rPr>
          <w:rFonts w:cs="B Zar" w:hint="eastAsia"/>
          <w:b/>
          <w:bCs/>
          <w:rtl/>
          <w:lang w:bidi="fa-IR"/>
        </w:rPr>
        <w:t>زم</w:t>
      </w:r>
      <w:r w:rsidRPr="007953BD">
        <w:rPr>
          <w:rFonts w:cs="B Zar" w:hint="cs"/>
          <w:b/>
          <w:bCs/>
          <w:rtl/>
          <w:lang w:bidi="fa-IR"/>
        </w:rPr>
        <w:t>ی</w:t>
      </w:r>
      <w:r w:rsidRPr="007953BD">
        <w:rPr>
          <w:rFonts w:cs="B Zar" w:hint="eastAsia"/>
          <w:b/>
          <w:bCs/>
          <w:rtl/>
          <w:lang w:bidi="fa-IR"/>
        </w:rPr>
        <w:t>نه</w:t>
      </w:r>
      <w:r w:rsidRPr="007953BD">
        <w:rPr>
          <w:rFonts w:cs="B Zar"/>
          <w:b/>
          <w:bCs/>
          <w:rtl/>
          <w:lang w:bidi="fa-IR"/>
        </w:rPr>
        <w:t xml:space="preserve"> ها</w:t>
      </w:r>
      <w:r w:rsidRPr="007953BD">
        <w:rPr>
          <w:rFonts w:cs="B Zar" w:hint="cs"/>
          <w:b/>
          <w:bCs/>
          <w:rtl/>
          <w:lang w:bidi="fa-IR"/>
        </w:rPr>
        <w:t>ی</w:t>
      </w:r>
      <w:r w:rsidRPr="007953BD">
        <w:rPr>
          <w:rFonts w:cs="B Zar"/>
          <w:b/>
          <w:bCs/>
          <w:rtl/>
          <w:lang w:bidi="fa-IR"/>
        </w:rPr>
        <w:t xml:space="preserve"> فعال</w:t>
      </w:r>
      <w:r w:rsidRPr="007953BD">
        <w:rPr>
          <w:rFonts w:cs="B Zar" w:hint="cs"/>
          <w:b/>
          <w:bCs/>
          <w:rtl/>
          <w:lang w:bidi="fa-IR"/>
        </w:rPr>
        <w:t>ی</w:t>
      </w:r>
      <w:r w:rsidRPr="007953BD">
        <w:rPr>
          <w:rFonts w:cs="B Zar" w:hint="eastAsia"/>
          <w:b/>
          <w:bCs/>
          <w:rtl/>
          <w:lang w:bidi="fa-IR"/>
        </w:rPr>
        <w:t>ت</w:t>
      </w:r>
      <w:r w:rsidRPr="007953BD">
        <w:rPr>
          <w:rFonts w:cs="B Zar"/>
          <w:b/>
          <w:bCs/>
          <w:rtl/>
          <w:lang w:bidi="fa-IR"/>
        </w:rPr>
        <w:t xml:space="preserve"> پژوهش</w:t>
      </w:r>
      <w:r w:rsidRPr="007953BD">
        <w:rPr>
          <w:rFonts w:cs="B Zar" w:hint="cs"/>
          <w:b/>
          <w:bCs/>
          <w:rtl/>
          <w:lang w:bidi="fa-IR"/>
        </w:rPr>
        <w:t>ی</w:t>
      </w:r>
      <w:r w:rsidRPr="007953BD">
        <w:rPr>
          <w:rFonts w:cs="B Zar"/>
          <w:b/>
          <w:bCs/>
          <w:rtl/>
          <w:lang w:bidi="fa-IR"/>
        </w:rPr>
        <w:t xml:space="preserve"> مرکز تحق</w:t>
      </w:r>
      <w:r w:rsidRPr="007953BD">
        <w:rPr>
          <w:rFonts w:cs="B Zar" w:hint="cs"/>
          <w:b/>
          <w:bCs/>
          <w:rtl/>
          <w:lang w:bidi="fa-IR"/>
        </w:rPr>
        <w:t>ی</w:t>
      </w:r>
      <w:r w:rsidRPr="007953BD">
        <w:rPr>
          <w:rFonts w:cs="B Zar" w:hint="eastAsia"/>
          <w:b/>
          <w:bCs/>
          <w:rtl/>
          <w:lang w:bidi="fa-IR"/>
        </w:rPr>
        <w:t>قات</w:t>
      </w:r>
      <w:r w:rsidRPr="007953BD">
        <w:rPr>
          <w:rFonts w:cs="B Zar"/>
          <w:b/>
          <w:bCs/>
          <w:rtl/>
          <w:lang w:bidi="fa-IR"/>
        </w:rPr>
        <w:t xml:space="preserve"> علوم اعصاب مشتمل بر</w:t>
      </w:r>
      <w:r w:rsidRPr="007953BD">
        <w:rPr>
          <w:rFonts w:cs="B Zar" w:hint="cs"/>
          <w:b/>
          <w:bCs/>
          <w:rtl/>
          <w:lang w:bidi="fa-IR"/>
        </w:rPr>
        <w:t>:</w:t>
      </w:r>
    </w:p>
    <w:p w14:paraId="1C58F60E" w14:textId="77777777" w:rsidR="00BD5EF1" w:rsidRDefault="00BD5EF1" w:rsidP="00BD5EF1">
      <w:pPr>
        <w:bidi/>
        <w:spacing w:after="240"/>
        <w:ind w:right="-90"/>
        <w:rPr>
          <w:rFonts w:cs="B Zar"/>
          <w:sz w:val="28"/>
          <w:szCs w:val="28"/>
          <w:rtl/>
          <w:lang w:bidi="fa-IR"/>
        </w:rPr>
      </w:pPr>
      <w:r w:rsidRPr="00722188">
        <w:rPr>
          <w:rFonts w:cs="B Zar" w:hint="eastAsia"/>
          <w:sz w:val="28"/>
          <w:szCs w:val="28"/>
          <w:rtl/>
          <w:lang w:bidi="fa-IR"/>
        </w:rPr>
        <w:t>علوم</w:t>
      </w:r>
      <w:r>
        <w:rPr>
          <w:rFonts w:cs="B Zar" w:hint="cs"/>
          <w:sz w:val="28"/>
          <w:szCs w:val="28"/>
          <w:rtl/>
          <w:lang w:bidi="fa-IR"/>
        </w:rPr>
        <w:t xml:space="preserve"> </w:t>
      </w:r>
      <w:r w:rsidRPr="00722188">
        <w:rPr>
          <w:rFonts w:cs="B Zar"/>
          <w:sz w:val="28"/>
          <w:szCs w:val="28"/>
          <w:rtl/>
          <w:lang w:bidi="fa-IR"/>
        </w:rPr>
        <w:t>اعصاب شناخت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>
        <w:rPr>
          <w:rFonts w:cs="B Zar" w:hint="cs"/>
          <w:sz w:val="28"/>
          <w:szCs w:val="28"/>
          <w:rtl/>
          <w:lang w:bidi="fa-IR"/>
        </w:rPr>
        <w:t>،</w:t>
      </w:r>
      <w:r w:rsidRPr="00722188">
        <w:rPr>
          <w:rFonts w:cs="B Zar"/>
          <w:sz w:val="28"/>
          <w:szCs w:val="28"/>
          <w:rtl/>
          <w:lang w:bidi="fa-IR"/>
        </w:rPr>
        <w:t xml:space="preserve"> پردازش اطلاعات</w:t>
      </w:r>
      <w:r>
        <w:rPr>
          <w:rFonts w:cs="B Zar" w:hint="cs"/>
          <w:sz w:val="28"/>
          <w:szCs w:val="28"/>
          <w:rtl/>
          <w:lang w:bidi="fa-IR"/>
        </w:rPr>
        <w:t xml:space="preserve"> حسی،</w:t>
      </w:r>
      <w:r w:rsidRPr="00722188">
        <w:rPr>
          <w:rFonts w:cs="B Zar"/>
          <w:sz w:val="28"/>
          <w:szCs w:val="28"/>
          <w:rtl/>
          <w:lang w:bidi="fa-IR"/>
        </w:rPr>
        <w:t xml:space="preserve"> حافظه</w:t>
      </w:r>
      <w:r>
        <w:rPr>
          <w:rFonts w:cs="B Zar" w:hint="cs"/>
          <w:sz w:val="28"/>
          <w:szCs w:val="28"/>
          <w:rtl/>
          <w:lang w:bidi="fa-IR"/>
        </w:rPr>
        <w:t>،</w:t>
      </w:r>
      <w:r w:rsidRPr="00722188">
        <w:rPr>
          <w:rFonts w:cs="B Zar"/>
          <w:sz w:val="28"/>
          <w:szCs w:val="28"/>
          <w:rtl/>
          <w:lang w:bidi="fa-IR"/>
        </w:rPr>
        <w:t xml:space="preserve"> 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 w:hint="eastAsia"/>
          <w:sz w:val="28"/>
          <w:szCs w:val="28"/>
          <w:rtl/>
          <w:lang w:bidi="fa-IR"/>
        </w:rPr>
        <w:t>ادگ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 w:hint="eastAsia"/>
          <w:sz w:val="28"/>
          <w:szCs w:val="28"/>
          <w:rtl/>
          <w:lang w:bidi="fa-IR"/>
        </w:rPr>
        <w:t>ر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>
        <w:rPr>
          <w:rFonts w:cs="B Zar" w:hint="cs"/>
          <w:sz w:val="28"/>
          <w:szCs w:val="28"/>
          <w:rtl/>
          <w:lang w:bidi="fa-IR"/>
        </w:rPr>
        <w:t>،</w:t>
      </w:r>
      <w:r w:rsidRPr="00722188">
        <w:rPr>
          <w:rFonts w:cs="B Zar"/>
          <w:sz w:val="28"/>
          <w:szCs w:val="28"/>
          <w:rtl/>
          <w:lang w:bidi="fa-IR"/>
        </w:rPr>
        <w:t xml:space="preserve"> درد</w:t>
      </w:r>
      <w:r>
        <w:rPr>
          <w:rFonts w:cs="B Zar" w:hint="cs"/>
          <w:sz w:val="28"/>
          <w:szCs w:val="28"/>
          <w:rtl/>
          <w:lang w:bidi="fa-IR"/>
        </w:rPr>
        <w:t>،</w:t>
      </w:r>
      <w:r w:rsidRPr="00722188">
        <w:rPr>
          <w:rFonts w:cs="B Zar"/>
          <w:sz w:val="28"/>
          <w:szCs w:val="28"/>
          <w:rtl/>
          <w:lang w:bidi="fa-IR"/>
        </w:rPr>
        <w:t xml:space="preserve"> سوء مصرف مواد</w:t>
      </w:r>
      <w:r>
        <w:rPr>
          <w:rFonts w:cs="B Zar" w:hint="cs"/>
          <w:sz w:val="28"/>
          <w:szCs w:val="28"/>
          <w:rtl/>
          <w:lang w:bidi="fa-IR"/>
        </w:rPr>
        <w:t>،</w:t>
      </w:r>
      <w:r w:rsidRPr="00722188">
        <w:rPr>
          <w:rFonts w:cs="B Zar"/>
          <w:sz w:val="28"/>
          <w:szCs w:val="28"/>
          <w:rtl/>
          <w:lang w:bidi="fa-IR"/>
        </w:rPr>
        <w:t xml:space="preserve"> کشت رده ها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/>
          <w:sz w:val="28"/>
          <w:szCs w:val="28"/>
          <w:rtl/>
          <w:lang w:bidi="fa-IR"/>
        </w:rPr>
        <w:t xml:space="preserve"> سلول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/>
          <w:sz w:val="28"/>
          <w:szCs w:val="28"/>
          <w:rtl/>
          <w:lang w:bidi="fa-IR"/>
        </w:rPr>
        <w:t xml:space="preserve"> در  ارتباط با ب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 w:hint="eastAsia"/>
          <w:sz w:val="28"/>
          <w:szCs w:val="28"/>
          <w:rtl/>
          <w:lang w:bidi="fa-IR"/>
        </w:rPr>
        <w:t>مار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 w:hint="eastAsia"/>
          <w:sz w:val="28"/>
          <w:szCs w:val="28"/>
          <w:rtl/>
          <w:lang w:bidi="fa-IR"/>
        </w:rPr>
        <w:t>ها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/>
          <w:sz w:val="28"/>
          <w:szCs w:val="28"/>
          <w:rtl/>
          <w:lang w:bidi="fa-IR"/>
        </w:rPr>
        <w:t xml:space="preserve"> مغز و اعصاب با استفاده از انواع متدها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/>
          <w:sz w:val="28"/>
          <w:szCs w:val="28"/>
          <w:rtl/>
          <w:lang w:bidi="fa-IR"/>
        </w:rPr>
        <w:t xml:space="preserve"> رفتار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/>
          <w:sz w:val="28"/>
          <w:szCs w:val="28"/>
          <w:rtl/>
          <w:lang w:bidi="fa-IR"/>
        </w:rPr>
        <w:t xml:space="preserve"> ،مولکول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 w:hint="eastAsia"/>
          <w:sz w:val="28"/>
          <w:szCs w:val="28"/>
          <w:rtl/>
          <w:lang w:bidi="fa-IR"/>
        </w:rPr>
        <w:t>،</w:t>
      </w:r>
      <w:r w:rsidRPr="00722188">
        <w:rPr>
          <w:rFonts w:cs="B Zar"/>
          <w:sz w:val="28"/>
          <w:szCs w:val="28"/>
          <w:rtl/>
          <w:lang w:bidi="fa-IR"/>
        </w:rPr>
        <w:t xml:space="preserve"> الکتروف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 w:hint="eastAsia"/>
          <w:sz w:val="28"/>
          <w:szCs w:val="28"/>
          <w:rtl/>
          <w:lang w:bidi="fa-IR"/>
        </w:rPr>
        <w:t>ز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 w:hint="eastAsia"/>
          <w:sz w:val="28"/>
          <w:szCs w:val="28"/>
          <w:rtl/>
          <w:lang w:bidi="fa-IR"/>
        </w:rPr>
        <w:t>ولوژ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 w:hint="eastAsia"/>
          <w:sz w:val="28"/>
          <w:szCs w:val="28"/>
          <w:rtl/>
          <w:lang w:bidi="fa-IR"/>
        </w:rPr>
        <w:t>،</w:t>
      </w:r>
      <w:r w:rsidRPr="00722188">
        <w:rPr>
          <w:rFonts w:cs="B Zar"/>
          <w:sz w:val="28"/>
          <w:szCs w:val="28"/>
          <w:rtl/>
          <w:lang w:bidi="fa-IR"/>
        </w:rPr>
        <w:t xml:space="preserve"> </w:t>
      </w:r>
      <w:r>
        <w:rPr>
          <w:rFonts w:cs="B Zar" w:hint="cs"/>
          <w:sz w:val="28"/>
          <w:szCs w:val="28"/>
          <w:rtl/>
          <w:lang w:bidi="fa-IR"/>
        </w:rPr>
        <w:t xml:space="preserve">هیستولوژی ، </w:t>
      </w:r>
      <w:r w:rsidRPr="00722188">
        <w:rPr>
          <w:rFonts w:cs="B Zar"/>
          <w:sz w:val="28"/>
          <w:szCs w:val="28"/>
          <w:rtl/>
          <w:lang w:bidi="fa-IR"/>
        </w:rPr>
        <w:t>ا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 w:hint="eastAsia"/>
          <w:sz w:val="28"/>
          <w:szCs w:val="28"/>
          <w:rtl/>
          <w:lang w:bidi="fa-IR"/>
        </w:rPr>
        <w:t>منوه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 w:hint="eastAsia"/>
          <w:sz w:val="28"/>
          <w:szCs w:val="28"/>
          <w:rtl/>
          <w:lang w:bidi="fa-IR"/>
        </w:rPr>
        <w:t>ستوش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 w:hint="eastAsia"/>
          <w:sz w:val="28"/>
          <w:szCs w:val="28"/>
          <w:rtl/>
          <w:lang w:bidi="fa-IR"/>
        </w:rPr>
        <w:t>م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/>
          <w:sz w:val="28"/>
          <w:szCs w:val="28"/>
          <w:rtl/>
          <w:lang w:bidi="fa-IR"/>
        </w:rPr>
        <w:t xml:space="preserve"> و مدل ها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/>
          <w:sz w:val="28"/>
          <w:szCs w:val="28"/>
          <w:rtl/>
          <w:lang w:bidi="fa-IR"/>
        </w:rPr>
        <w:t xml:space="preserve"> ح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 w:hint="eastAsia"/>
          <w:sz w:val="28"/>
          <w:szCs w:val="28"/>
          <w:rtl/>
          <w:lang w:bidi="fa-IR"/>
        </w:rPr>
        <w:t>وان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/>
          <w:sz w:val="28"/>
          <w:szCs w:val="28"/>
          <w:rtl/>
          <w:lang w:bidi="fa-IR"/>
        </w:rPr>
        <w:t xml:space="preserve"> ب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 w:hint="eastAsia"/>
          <w:sz w:val="28"/>
          <w:szCs w:val="28"/>
          <w:rtl/>
          <w:lang w:bidi="fa-IR"/>
        </w:rPr>
        <w:t>مار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 w:hint="eastAsia"/>
          <w:sz w:val="28"/>
          <w:szCs w:val="28"/>
          <w:rtl/>
          <w:lang w:bidi="fa-IR"/>
        </w:rPr>
        <w:t>ها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/>
          <w:sz w:val="28"/>
          <w:szCs w:val="28"/>
          <w:rtl/>
          <w:lang w:bidi="fa-IR"/>
        </w:rPr>
        <w:t xml:space="preserve"> مغز و اعصاب و روانپزشک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/>
          <w:sz w:val="28"/>
          <w:szCs w:val="28"/>
          <w:rtl/>
          <w:lang w:bidi="fa-IR"/>
        </w:rPr>
        <w:t xml:space="preserve"> </w:t>
      </w:r>
      <w:r w:rsidRPr="00722188">
        <w:rPr>
          <w:rFonts w:cs="B Zar" w:hint="eastAsia"/>
          <w:sz w:val="28"/>
          <w:szCs w:val="28"/>
          <w:rtl/>
          <w:lang w:bidi="fa-IR"/>
        </w:rPr>
        <w:t>م</w:t>
      </w:r>
      <w:r w:rsidRPr="00722188">
        <w:rPr>
          <w:rFonts w:cs="B Zar" w:hint="cs"/>
          <w:sz w:val="28"/>
          <w:szCs w:val="28"/>
          <w:rtl/>
          <w:lang w:bidi="fa-IR"/>
        </w:rPr>
        <w:t>ی</w:t>
      </w:r>
      <w:r w:rsidRPr="00722188">
        <w:rPr>
          <w:rFonts w:cs="B Zar"/>
          <w:sz w:val="28"/>
          <w:szCs w:val="28"/>
          <w:rtl/>
          <w:lang w:bidi="fa-IR"/>
        </w:rPr>
        <w:t xml:space="preserve"> باشد.</w:t>
      </w:r>
    </w:p>
    <w:p w14:paraId="16C1D8E6" w14:textId="58336DDE" w:rsidR="00914374" w:rsidRDefault="00BD5EF1" w:rsidP="00BD5EF1">
      <w:pPr>
        <w:bidi/>
      </w:pPr>
      <w:r w:rsidRPr="007953BD">
        <w:rPr>
          <w:rFonts w:cs="B Zar" w:hint="cs"/>
          <w:b/>
          <w:bCs/>
          <w:rtl/>
          <w:lang w:bidi="fa-IR"/>
        </w:rPr>
        <w:t>*لاين های تحقيقاتی :</w:t>
      </w:r>
      <w:r>
        <w:rPr>
          <w:rFonts w:cs="B Zar" w:hint="cs"/>
          <w:sz w:val="28"/>
          <w:szCs w:val="28"/>
          <w:rtl/>
          <w:lang w:bidi="fa-IR"/>
        </w:rPr>
        <w:t xml:space="preserve">  1-هوش مصنوعی در پژوهش های علوم اعصاب 2- اعتياد و سوء مصرف مواد  3- نوروساينس و علوم شناختی  4- بيماریهای مغز و</w:t>
      </w:r>
      <w:r>
        <w:rPr>
          <w:rFonts w:cs="B Zar" w:hint="cs"/>
          <w:sz w:val="28"/>
          <w:szCs w:val="28"/>
          <w:rtl/>
          <w:lang w:bidi="fa-IR"/>
        </w:rPr>
        <w:t>اعصاب</w:t>
      </w:r>
    </w:p>
    <w:sectPr w:rsidR="009143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8C00FA"/>
    <w:multiLevelType w:val="hybridMultilevel"/>
    <w:tmpl w:val="626094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EF1"/>
    <w:rsid w:val="00914374"/>
    <w:rsid w:val="00BD5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977C2"/>
  <w15:chartTrackingRefBased/>
  <w15:docId w15:val="{F89C7A21-60BA-4457-8904-78258C6C2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الهام علیمرادی</dc:creator>
  <cp:keywords/>
  <dc:description/>
  <cp:lastModifiedBy>الهام علیمرادی</cp:lastModifiedBy>
  <cp:revision>1</cp:revision>
  <dcterms:created xsi:type="dcterms:W3CDTF">2026-08-16T06:53:00Z</dcterms:created>
  <dcterms:modified xsi:type="dcterms:W3CDTF">2026-08-16T06:54:00Z</dcterms:modified>
</cp:coreProperties>
</file>