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C83F0" w14:textId="77777777" w:rsidR="007A22CD" w:rsidRPr="007610D2" w:rsidRDefault="00175154" w:rsidP="007A22CD">
      <w:pPr>
        <w:bidi/>
        <w:spacing w:after="0" w:line="240" w:lineRule="auto"/>
        <w:ind w:left="288" w:hanging="288"/>
        <w:jc w:val="center"/>
        <w:rPr>
          <w:rFonts w:ascii="Calibri" w:hAnsi="Calibri" w:cs="B Nazanin"/>
          <w:sz w:val="16"/>
          <w:szCs w:val="16"/>
          <w:rtl/>
          <w:lang w:bidi="fa-IR"/>
        </w:rPr>
      </w:pPr>
      <w:r w:rsidRPr="007610D2">
        <w:rPr>
          <w:rFonts w:ascii="Calibri" w:hAnsi="Calibri" w:cs="B Nazanin" w:hint="cs"/>
          <w:sz w:val="16"/>
          <w:szCs w:val="16"/>
          <w:rtl/>
          <w:lang w:bidi="fa-IR"/>
        </w:rPr>
        <w:t>معاونت تحقیقات و فناوری</w:t>
      </w:r>
    </w:p>
    <w:p w14:paraId="001E6D0D" w14:textId="77777777" w:rsidR="00444E80" w:rsidRPr="007610D2" w:rsidRDefault="00444E80" w:rsidP="00444E80">
      <w:pPr>
        <w:bidi/>
        <w:spacing w:after="0" w:line="240" w:lineRule="auto"/>
        <w:ind w:left="288" w:hanging="288"/>
        <w:jc w:val="center"/>
        <w:rPr>
          <w:rFonts w:ascii="Calibri" w:hAnsi="Calibri" w:cs="B Nazanin"/>
          <w:sz w:val="28"/>
          <w:szCs w:val="28"/>
          <w:rtl/>
          <w:lang w:bidi="fa-IR"/>
        </w:rPr>
      </w:pPr>
      <w:r w:rsidRPr="007610D2">
        <w:rPr>
          <w:rFonts w:ascii="Calibri" w:hAnsi="Calibri" w:cs="B Nazanin" w:hint="cs"/>
          <w:sz w:val="28"/>
          <w:szCs w:val="28"/>
          <w:rtl/>
          <w:lang w:bidi="fa-IR"/>
        </w:rPr>
        <w:t>"بسمه تعالی"</w:t>
      </w:r>
    </w:p>
    <w:p w14:paraId="2A4A3D8D" w14:textId="77777777" w:rsidR="00444E80" w:rsidRPr="007610D2" w:rsidRDefault="00444E80" w:rsidP="00444E80">
      <w:pPr>
        <w:bidi/>
        <w:spacing w:after="0" w:line="240" w:lineRule="auto"/>
        <w:ind w:left="288" w:hanging="288"/>
        <w:jc w:val="center"/>
        <w:rPr>
          <w:rFonts w:ascii="Calibri" w:hAnsi="Calibri" w:cs="B Nazanin"/>
          <w:sz w:val="16"/>
          <w:szCs w:val="16"/>
          <w:rtl/>
          <w:lang w:bidi="fa-IR"/>
        </w:rPr>
      </w:pPr>
    </w:p>
    <w:p w14:paraId="7D281C0B" w14:textId="77777777" w:rsidR="00444E80" w:rsidRPr="007610D2" w:rsidRDefault="00444E80" w:rsidP="00444E80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 w:rsidRPr="007610D2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عنوان خبر:</w:t>
      </w:r>
    </w:p>
    <w:p w14:paraId="5FA25261" w14:textId="2FD623D2" w:rsidR="00A960E6" w:rsidRPr="007610D2" w:rsidRDefault="00D66045" w:rsidP="00A3568A">
      <w:pPr>
        <w:bidi/>
        <w:rPr>
          <w:rFonts w:cs="B Nazanin"/>
          <w:rtl/>
          <w:lang w:bidi="fa-IR"/>
        </w:rPr>
      </w:pPr>
      <w:r w:rsidRPr="00D66045">
        <w:rPr>
          <w:rFonts w:cs="B Nazanin"/>
          <w:sz w:val="28"/>
          <w:szCs w:val="28"/>
          <w:rtl/>
          <w:lang w:bidi="fa-IR"/>
        </w:rPr>
        <w:t xml:space="preserve">ساخت </w:t>
      </w:r>
      <w:r w:rsidRPr="00D66045">
        <w:rPr>
          <w:rFonts w:cs="B Nazanin" w:hint="cs"/>
          <w:sz w:val="28"/>
          <w:szCs w:val="28"/>
          <w:rtl/>
          <w:lang w:bidi="fa-IR"/>
        </w:rPr>
        <w:t>ی</w:t>
      </w:r>
      <w:r w:rsidRPr="00D66045">
        <w:rPr>
          <w:rFonts w:cs="B Nazanin" w:hint="eastAsia"/>
          <w:sz w:val="28"/>
          <w:szCs w:val="28"/>
          <w:rtl/>
          <w:lang w:bidi="fa-IR"/>
        </w:rPr>
        <w:t>ک</w:t>
      </w:r>
      <w:r w:rsidRPr="00D66045">
        <w:rPr>
          <w:rFonts w:cs="B Nazanin"/>
          <w:sz w:val="28"/>
          <w:szCs w:val="28"/>
          <w:rtl/>
          <w:lang w:bidi="fa-IR"/>
        </w:rPr>
        <w:t xml:space="preserve"> حسگر الکتروش</w:t>
      </w:r>
      <w:r w:rsidRPr="00D66045">
        <w:rPr>
          <w:rFonts w:cs="B Nazanin" w:hint="cs"/>
          <w:sz w:val="28"/>
          <w:szCs w:val="28"/>
          <w:rtl/>
          <w:lang w:bidi="fa-IR"/>
        </w:rPr>
        <w:t>ی</w:t>
      </w:r>
      <w:r w:rsidRPr="00D66045">
        <w:rPr>
          <w:rFonts w:cs="B Nazanin" w:hint="eastAsia"/>
          <w:sz w:val="28"/>
          <w:szCs w:val="28"/>
          <w:rtl/>
          <w:lang w:bidi="fa-IR"/>
        </w:rPr>
        <w:t>م</w:t>
      </w:r>
      <w:r w:rsidRPr="00D66045">
        <w:rPr>
          <w:rFonts w:cs="B Nazanin" w:hint="cs"/>
          <w:sz w:val="28"/>
          <w:szCs w:val="28"/>
          <w:rtl/>
          <w:lang w:bidi="fa-IR"/>
        </w:rPr>
        <w:t>ی</w:t>
      </w:r>
      <w:r w:rsidRPr="00D66045">
        <w:rPr>
          <w:rFonts w:cs="B Nazanin" w:hint="eastAsia"/>
          <w:sz w:val="28"/>
          <w:szCs w:val="28"/>
          <w:rtl/>
          <w:lang w:bidi="fa-IR"/>
        </w:rPr>
        <w:t>ا</w:t>
      </w:r>
      <w:r w:rsidRPr="00D66045">
        <w:rPr>
          <w:rFonts w:cs="B Nazanin" w:hint="cs"/>
          <w:sz w:val="28"/>
          <w:szCs w:val="28"/>
          <w:rtl/>
          <w:lang w:bidi="fa-IR"/>
        </w:rPr>
        <w:t>یی</w:t>
      </w:r>
      <w:r w:rsidRPr="00D66045">
        <w:rPr>
          <w:rFonts w:cs="B Nazanin"/>
          <w:sz w:val="28"/>
          <w:szCs w:val="28"/>
          <w:rtl/>
          <w:lang w:bidi="fa-IR"/>
        </w:rPr>
        <w:t xml:space="preserve"> برا</w:t>
      </w:r>
      <w:r w:rsidRPr="00D66045">
        <w:rPr>
          <w:rFonts w:cs="B Nazanin" w:hint="cs"/>
          <w:sz w:val="28"/>
          <w:szCs w:val="28"/>
          <w:rtl/>
          <w:lang w:bidi="fa-IR"/>
        </w:rPr>
        <w:t>ی</w:t>
      </w:r>
      <w:r w:rsidRPr="00D66045">
        <w:rPr>
          <w:rFonts w:cs="B Nazanin"/>
          <w:sz w:val="28"/>
          <w:szCs w:val="28"/>
          <w:rtl/>
          <w:lang w:bidi="fa-IR"/>
        </w:rPr>
        <w:t xml:space="preserve"> </w:t>
      </w:r>
      <w:r w:rsidR="00AD6D1A">
        <w:rPr>
          <w:rFonts w:cs="B Nazanin" w:hint="cs"/>
          <w:sz w:val="28"/>
          <w:szCs w:val="28"/>
          <w:rtl/>
          <w:lang w:bidi="fa-IR"/>
        </w:rPr>
        <w:t>اندازه گیری داروی ضدافسردگی</w:t>
      </w:r>
      <w:r w:rsidRPr="00D66045">
        <w:rPr>
          <w:rFonts w:cs="B Nazanin"/>
          <w:sz w:val="28"/>
          <w:szCs w:val="28"/>
          <w:rtl/>
          <w:lang w:bidi="fa-IR"/>
        </w:rPr>
        <w:t xml:space="preserve"> سرترال</w:t>
      </w:r>
      <w:r w:rsidRPr="00D66045">
        <w:rPr>
          <w:rFonts w:cs="B Nazanin" w:hint="cs"/>
          <w:sz w:val="28"/>
          <w:szCs w:val="28"/>
          <w:rtl/>
          <w:lang w:bidi="fa-IR"/>
        </w:rPr>
        <w:t>ی</w:t>
      </w:r>
      <w:r w:rsidRPr="00D66045">
        <w:rPr>
          <w:rFonts w:cs="B Nazanin" w:hint="eastAsia"/>
          <w:sz w:val="28"/>
          <w:szCs w:val="28"/>
          <w:rtl/>
          <w:lang w:bidi="fa-IR"/>
        </w:rPr>
        <w:t>ن</w:t>
      </w:r>
    </w:p>
    <w:p w14:paraId="713F3518" w14:textId="77777777" w:rsidR="00444E80" w:rsidRPr="007610D2" w:rsidRDefault="00444E80" w:rsidP="00444E80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7610D2">
        <w:rPr>
          <w:rFonts w:cs="B Nazanin" w:hint="cs"/>
          <w:b/>
          <w:bCs/>
          <w:sz w:val="28"/>
          <w:szCs w:val="28"/>
          <w:rtl/>
          <w:lang w:bidi="fa-IR"/>
        </w:rPr>
        <w:t>اهمیت موضوع:</w:t>
      </w:r>
    </w:p>
    <w:p w14:paraId="2C31A011" w14:textId="7A2ABEEF" w:rsidR="00D45456" w:rsidRDefault="00D45456" w:rsidP="00FB5B4B">
      <w:pPr>
        <w:bidi/>
        <w:jc w:val="both"/>
        <w:rPr>
          <w:rFonts w:ascii="Times New Roman" w:eastAsia="Times New Roman" w:hAnsi="Times New Roman" w:cs="B Nazanin"/>
          <w:noProof/>
          <w:sz w:val="28"/>
          <w:szCs w:val="28"/>
          <w:rtl/>
        </w:rPr>
      </w:pP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>سرترال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 w:hint="eastAsia"/>
          <w:noProof/>
          <w:sz w:val="28"/>
          <w:szCs w:val="28"/>
          <w:rtl/>
        </w:rPr>
        <w:t>ن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در درمان اختلالات مختلف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از جمله افسردگ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 xml:space="preserve"> و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اختلال وسواس فکر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>-عمل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استفاده م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ی‌</w:t>
      </w:r>
      <w:r w:rsidRPr="00D45456">
        <w:rPr>
          <w:rFonts w:ascii="Times New Roman" w:eastAsia="Times New Roman" w:hAnsi="Times New Roman" w:cs="B Nazanin" w:hint="eastAsia"/>
          <w:noProof/>
          <w:sz w:val="28"/>
          <w:szCs w:val="28"/>
          <w:rtl/>
        </w:rPr>
        <w:t>شود</w:t>
      </w:r>
      <w:r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.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استفاده طولان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مدت از سرترال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 w:hint="eastAsia"/>
          <w:noProof/>
          <w:sz w:val="28"/>
          <w:szCs w:val="28"/>
          <w:rtl/>
        </w:rPr>
        <w:t>ن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منجر به عوارض جانب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مختلف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 xml:space="preserve">می 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>شود که م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ی‌</w:t>
      </w:r>
      <w:r w:rsidRPr="00D45456">
        <w:rPr>
          <w:rFonts w:ascii="Times New Roman" w:eastAsia="Times New Roman" w:hAnsi="Times New Roman" w:cs="B Nazanin" w:hint="eastAsia"/>
          <w:noProof/>
          <w:sz w:val="28"/>
          <w:szCs w:val="28"/>
          <w:rtl/>
        </w:rPr>
        <w:t>تواند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بر سلامت ب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 w:hint="eastAsia"/>
          <w:noProof/>
          <w:sz w:val="28"/>
          <w:szCs w:val="28"/>
          <w:rtl/>
        </w:rPr>
        <w:t>مار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تأث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 w:hint="eastAsia"/>
          <w:noProof/>
          <w:sz w:val="28"/>
          <w:szCs w:val="28"/>
          <w:rtl/>
        </w:rPr>
        <w:t>ر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منف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بگذارد. بنابرا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 w:hint="eastAsia"/>
          <w:noProof/>
          <w:sz w:val="28"/>
          <w:szCs w:val="28"/>
          <w:rtl/>
        </w:rPr>
        <w:t>ن،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توسعه روش‌ها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تجزیه ای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ساده و حساس برا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تشخ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 w:hint="eastAsia"/>
          <w:noProof/>
          <w:sz w:val="28"/>
          <w:szCs w:val="28"/>
          <w:rtl/>
        </w:rPr>
        <w:t>ص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آن ضرور</w:t>
      </w:r>
      <w:r w:rsidRPr="00D45456"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ی</w:t>
      </w:r>
      <w:r w:rsidRPr="00D45456">
        <w:rPr>
          <w:rFonts w:ascii="Times New Roman" w:eastAsia="Times New Roman" w:hAnsi="Times New Roman" w:cs="B Nazanin"/>
          <w:noProof/>
          <w:sz w:val="28"/>
          <w:szCs w:val="28"/>
          <w:rtl/>
        </w:rPr>
        <w:t xml:space="preserve"> است.</w:t>
      </w:r>
    </w:p>
    <w:p w14:paraId="0210F7F5" w14:textId="5FBE8CEF" w:rsidR="00D21299" w:rsidRPr="007610D2" w:rsidRDefault="00D21299" w:rsidP="00D45456">
      <w:pPr>
        <w:bidi/>
        <w:jc w:val="both"/>
        <w:rPr>
          <w:rFonts w:ascii="Calibri" w:eastAsia="Calibri" w:hAnsi="Calibri" w:cs="B Nazanin"/>
          <w:i/>
          <w:sz w:val="28"/>
          <w:szCs w:val="28"/>
          <w:rtl/>
          <w:lang w:bidi="fa-IR"/>
        </w:rPr>
      </w:pPr>
      <w:r w:rsidRPr="007610D2">
        <w:rPr>
          <w:rFonts w:ascii="Calibri" w:eastAsia="Calibri" w:hAnsi="Calibri" w:cs="B Nazanin" w:hint="cs"/>
          <w:b/>
          <w:bCs/>
          <w:i/>
          <w:sz w:val="28"/>
          <w:szCs w:val="28"/>
          <w:rtl/>
          <w:lang w:bidi="fa-IR"/>
        </w:rPr>
        <w:t>مهمترین یافته ها:</w:t>
      </w:r>
      <w:r w:rsidRPr="007610D2">
        <w:rPr>
          <w:rFonts w:ascii="Calibri" w:eastAsia="Calibri" w:hAnsi="Calibri" w:cs="B Nazanin" w:hint="cs"/>
          <w:i/>
          <w:sz w:val="28"/>
          <w:szCs w:val="28"/>
          <w:rtl/>
          <w:lang w:bidi="fa-IR"/>
        </w:rPr>
        <w:t xml:space="preserve">  </w:t>
      </w:r>
    </w:p>
    <w:p w14:paraId="6005228E" w14:textId="51C0C98A" w:rsidR="00D21299" w:rsidRPr="007610D2" w:rsidRDefault="00D21299" w:rsidP="00C839DB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7610D2">
        <w:rPr>
          <w:rFonts w:cs="B Nazanin" w:hint="cs"/>
          <w:sz w:val="28"/>
          <w:szCs w:val="28"/>
          <w:rtl/>
          <w:lang w:bidi="fa-IR"/>
        </w:rPr>
        <w:t xml:space="preserve">در اين کار تحقيقاتي الکترود </w:t>
      </w:r>
      <w:r w:rsidR="003919AF">
        <w:rPr>
          <w:rFonts w:cs="B Nazanin" w:hint="cs"/>
          <w:sz w:val="28"/>
          <w:szCs w:val="28"/>
          <w:rtl/>
          <w:lang w:bidi="fa-IR"/>
        </w:rPr>
        <w:t>صفحه چاپی</w:t>
      </w:r>
      <w:r w:rsidRPr="007610D2">
        <w:rPr>
          <w:rFonts w:cs="B Nazanin" w:hint="cs"/>
          <w:sz w:val="28"/>
          <w:szCs w:val="28"/>
          <w:rtl/>
          <w:lang w:bidi="fa-IR"/>
        </w:rPr>
        <w:t xml:space="preserve"> با </w:t>
      </w:r>
      <w:r w:rsidR="008939C7" w:rsidRPr="008939C7">
        <w:rPr>
          <w:rFonts w:ascii="Times New Roman" w:eastAsia="Calibri" w:hAnsi="Times New Roman" w:cs="B Nazanin"/>
          <w:color w:val="000000"/>
          <w:sz w:val="24"/>
          <w:szCs w:val="28"/>
          <w:rtl/>
          <w:lang w:bidi="fa-IR"/>
        </w:rPr>
        <w:t>نانوکامپوز</w:t>
      </w:r>
      <w:r w:rsidR="008939C7" w:rsidRPr="008939C7">
        <w:rPr>
          <w:rFonts w:ascii="Times New Roman" w:eastAsia="Calibri" w:hAnsi="Times New Roman" w:cs="B Nazanin" w:hint="cs"/>
          <w:color w:val="000000"/>
          <w:sz w:val="24"/>
          <w:szCs w:val="28"/>
          <w:rtl/>
          <w:lang w:bidi="fa-IR"/>
        </w:rPr>
        <w:t>ی</w:t>
      </w:r>
      <w:r w:rsidR="008939C7" w:rsidRPr="008939C7">
        <w:rPr>
          <w:rFonts w:ascii="Times New Roman" w:eastAsia="Calibri" w:hAnsi="Times New Roman" w:cs="B Nazanin" w:hint="eastAsia"/>
          <w:color w:val="000000"/>
          <w:sz w:val="24"/>
          <w:szCs w:val="28"/>
          <w:rtl/>
          <w:lang w:bidi="fa-IR"/>
        </w:rPr>
        <w:t>ت</w:t>
      </w:r>
      <w:r w:rsidR="008939C7" w:rsidRPr="008939C7">
        <w:rPr>
          <w:rFonts w:ascii="Times New Roman" w:eastAsia="Calibri" w:hAnsi="Times New Roman" w:cs="B Nazanin"/>
          <w:color w:val="000000"/>
          <w:sz w:val="24"/>
          <w:szCs w:val="28"/>
          <w:rtl/>
          <w:lang w:bidi="fa-IR"/>
        </w:rPr>
        <w:t xml:space="preserve"> </w:t>
      </w:r>
      <w:r w:rsidR="008939C7" w:rsidRPr="008939C7">
        <w:rPr>
          <w:rFonts w:ascii="Times New Roman" w:eastAsia="Calibri" w:hAnsi="Times New Roman" w:cs="B Nazanin"/>
          <w:color w:val="000000"/>
          <w:sz w:val="24"/>
          <w:szCs w:val="28"/>
          <w:lang w:bidi="fa-IR"/>
        </w:rPr>
        <w:t>MWCNTs</w:t>
      </w:r>
      <w:r w:rsidR="008939C7" w:rsidRPr="008939C7">
        <w:rPr>
          <w:rFonts w:ascii="Times New Roman" w:eastAsia="Calibri" w:hAnsi="Times New Roman" w:cs="B Nazanin"/>
          <w:color w:val="000000"/>
          <w:sz w:val="24"/>
          <w:szCs w:val="28"/>
          <w:rtl/>
          <w:lang w:bidi="fa-IR"/>
        </w:rPr>
        <w:t xml:space="preserve"> حاو</w:t>
      </w:r>
      <w:r w:rsidR="008939C7" w:rsidRPr="008939C7">
        <w:rPr>
          <w:rFonts w:ascii="Times New Roman" w:eastAsia="Calibri" w:hAnsi="Times New Roman" w:cs="B Nazanin" w:hint="cs"/>
          <w:color w:val="000000"/>
          <w:sz w:val="24"/>
          <w:szCs w:val="28"/>
          <w:rtl/>
          <w:lang w:bidi="fa-IR"/>
        </w:rPr>
        <w:t>ی</w:t>
      </w:r>
      <w:r w:rsidR="008939C7" w:rsidRPr="008939C7">
        <w:rPr>
          <w:rFonts w:ascii="Times New Roman" w:eastAsia="Calibri" w:hAnsi="Times New Roman" w:cs="B Nazanin"/>
          <w:color w:val="000000"/>
          <w:sz w:val="24"/>
          <w:szCs w:val="28"/>
          <w:rtl/>
          <w:lang w:bidi="fa-IR"/>
        </w:rPr>
        <w:t xml:space="preserve"> نانوذرات </w:t>
      </w:r>
      <w:r w:rsidR="008939C7" w:rsidRPr="008939C7">
        <w:rPr>
          <w:rFonts w:ascii="Times New Roman" w:eastAsia="Calibri" w:hAnsi="Times New Roman" w:cs="B Nazanin"/>
          <w:color w:val="000000"/>
          <w:sz w:val="24"/>
          <w:szCs w:val="28"/>
          <w:lang w:bidi="fa-IR"/>
        </w:rPr>
        <w:t>ZnO</w:t>
      </w:r>
      <w:r w:rsidR="008939C7">
        <w:rPr>
          <w:rFonts w:ascii="Times New Roman" w:eastAsia="Calibri" w:hAnsi="Times New Roman" w:cs="B Nazanin" w:hint="cs"/>
          <w:color w:val="000000"/>
          <w:sz w:val="24"/>
          <w:szCs w:val="28"/>
          <w:rtl/>
          <w:lang w:bidi="fa-IR"/>
        </w:rPr>
        <w:t xml:space="preserve"> </w:t>
      </w:r>
      <w:r w:rsidRPr="007610D2">
        <w:rPr>
          <w:rFonts w:cs="B Nazanin" w:hint="cs"/>
          <w:color w:val="000000"/>
          <w:sz w:val="28"/>
          <w:szCs w:val="28"/>
          <w:rtl/>
          <w:lang w:bidi="fa-IR"/>
        </w:rPr>
        <w:t>اصلاح گرديده و رفتار الکتروشيميايي آن</w:t>
      </w:r>
      <w:r w:rsidRPr="007610D2">
        <w:rPr>
          <w:rFonts w:cs="B Nazanin" w:hint="eastAsia"/>
          <w:color w:val="000000"/>
          <w:sz w:val="28"/>
          <w:szCs w:val="28"/>
          <w:rtl/>
          <w:lang w:bidi="fa-IR"/>
        </w:rPr>
        <w:t>‌</w:t>
      </w:r>
      <w:r w:rsidRPr="007610D2">
        <w:rPr>
          <w:rFonts w:cs="B Nazanin" w:hint="cs"/>
          <w:color w:val="000000"/>
          <w:sz w:val="28"/>
          <w:szCs w:val="28"/>
          <w:rtl/>
          <w:lang w:bidi="fa-IR"/>
        </w:rPr>
        <w:t xml:space="preserve"> با استفاده از تکنيک</w:t>
      </w:r>
      <w:r w:rsidRPr="007610D2">
        <w:rPr>
          <w:rFonts w:cs="B Nazanin" w:hint="cs"/>
          <w:color w:val="000000"/>
          <w:sz w:val="28"/>
          <w:szCs w:val="28"/>
          <w:rtl/>
          <w:lang w:bidi="fa-IR"/>
        </w:rPr>
        <w:softHyphen/>
        <w:t xml:space="preserve">هاي ولتامتري بررسي گرديد. سپس از اين الکترود اصلاح شده براي اندازه گيري کمي </w:t>
      </w:r>
      <w:r w:rsidR="008939C7">
        <w:rPr>
          <w:rFonts w:cs="B Nazanin" w:hint="cs"/>
          <w:color w:val="000000"/>
          <w:sz w:val="28"/>
          <w:szCs w:val="28"/>
          <w:rtl/>
          <w:lang w:bidi="fa-IR"/>
        </w:rPr>
        <w:t>سرترالین</w:t>
      </w:r>
      <w:r w:rsidRPr="007610D2">
        <w:rPr>
          <w:rFonts w:cs="B Nazanin" w:hint="cs"/>
          <w:color w:val="000000"/>
          <w:sz w:val="28"/>
          <w:szCs w:val="28"/>
          <w:rtl/>
          <w:lang w:bidi="fa-IR"/>
        </w:rPr>
        <w:t xml:space="preserve"> استفاده شده است.</w:t>
      </w:r>
      <w:r w:rsidR="0061496E" w:rsidRPr="007610D2">
        <w:rPr>
          <w:rFonts w:cs="B Nazanin" w:hint="cs"/>
          <w:color w:val="000000"/>
          <w:sz w:val="28"/>
          <w:szCs w:val="28"/>
          <w:rtl/>
          <w:lang w:bidi="fa-IR"/>
        </w:rPr>
        <w:t xml:space="preserve"> حسگر اصلاح شده با تأثیر کاتالیزوری بر اکسیداسیون </w:t>
      </w:r>
      <w:r w:rsidR="008939C7">
        <w:rPr>
          <w:rFonts w:cs="B Nazanin" w:hint="cs"/>
          <w:color w:val="000000"/>
          <w:sz w:val="28"/>
          <w:szCs w:val="28"/>
          <w:rtl/>
          <w:lang w:bidi="fa-IR"/>
        </w:rPr>
        <w:t>سرترالین</w:t>
      </w:r>
      <w:r w:rsidR="0061496E" w:rsidRPr="007610D2">
        <w:rPr>
          <w:rFonts w:cs="B Nazanin" w:hint="cs"/>
          <w:color w:val="000000"/>
          <w:sz w:val="28"/>
          <w:szCs w:val="28"/>
          <w:rtl/>
          <w:lang w:bidi="fa-IR"/>
        </w:rPr>
        <w:t xml:space="preserve"> با</w:t>
      </w:r>
      <w:r w:rsidR="008939C7">
        <w:rPr>
          <w:rFonts w:cs="B Nazanin" w:hint="cs"/>
          <w:color w:val="000000"/>
          <w:sz w:val="28"/>
          <w:szCs w:val="28"/>
          <w:rtl/>
          <w:lang w:bidi="fa-IR"/>
        </w:rPr>
        <w:t>عث</w:t>
      </w:r>
      <w:r w:rsidR="0061496E" w:rsidRPr="007610D2">
        <w:rPr>
          <w:rFonts w:cs="B Nazanin" w:hint="cs"/>
          <w:color w:val="000000"/>
          <w:sz w:val="28"/>
          <w:szCs w:val="28"/>
          <w:rtl/>
          <w:lang w:bidi="fa-IR"/>
        </w:rPr>
        <w:t xml:space="preserve"> افزایش جریان و کاهش پتانسیل پیک اکسایش </w:t>
      </w:r>
      <w:r w:rsidR="008939C7">
        <w:rPr>
          <w:rFonts w:cs="B Nazanin" w:hint="cs"/>
          <w:color w:val="000000"/>
          <w:sz w:val="28"/>
          <w:szCs w:val="28"/>
          <w:rtl/>
          <w:lang w:bidi="fa-IR"/>
        </w:rPr>
        <w:t>سرترالین شد</w:t>
      </w:r>
      <w:r w:rsidR="0061496E" w:rsidRPr="007610D2">
        <w:rPr>
          <w:rFonts w:cs="B Nazanin" w:hint="cs"/>
          <w:color w:val="000000"/>
          <w:sz w:val="28"/>
          <w:szCs w:val="28"/>
          <w:rtl/>
          <w:lang w:bidi="fa-IR"/>
        </w:rPr>
        <w:t>.</w:t>
      </w:r>
      <w:r w:rsidRPr="007610D2">
        <w:rPr>
          <w:rFonts w:cs="B Nazanin" w:hint="cs"/>
          <w:color w:val="000000"/>
          <w:sz w:val="28"/>
          <w:szCs w:val="28"/>
          <w:rtl/>
          <w:lang w:bidi="fa-IR"/>
        </w:rPr>
        <w:t xml:space="preserve"> براي این گونه مورد مطالعه برخي پارامترهاي مهم تجزيه</w:t>
      </w:r>
      <w:r w:rsidRPr="007610D2">
        <w:rPr>
          <w:rFonts w:cs="B Nazanin" w:hint="cs"/>
          <w:color w:val="000000"/>
          <w:sz w:val="28"/>
          <w:szCs w:val="28"/>
          <w:rtl/>
          <w:lang w:bidi="fa-IR"/>
        </w:rPr>
        <w:softHyphen/>
        <w:t>اي مانند ضريب انتقال،</w:t>
      </w:r>
      <w:r w:rsidRPr="007610D2">
        <w:rPr>
          <w:rFonts w:ascii="Calibri" w:eastAsia="Calibri" w:hAnsi="Calibri" w:cs="B Nazanin" w:hint="cs"/>
          <w:color w:val="000000"/>
          <w:sz w:val="28"/>
          <w:szCs w:val="28"/>
          <w:rtl/>
          <w:lang w:bidi="fa-IR"/>
        </w:rPr>
        <w:t xml:space="preserve"> ضريب انتشار، دامنه خطي غلظت و حد تشخيص توسط تکنيک</w:t>
      </w:r>
      <w:r w:rsidR="007C4361">
        <w:rPr>
          <w:rFonts w:ascii="Calibri" w:eastAsia="Calibri" w:hAnsi="Calibri" w:cs="B Nazanin" w:hint="cs"/>
          <w:color w:val="000000"/>
          <w:sz w:val="28"/>
          <w:szCs w:val="28"/>
          <w:rtl/>
          <w:lang w:bidi="fa-IR"/>
        </w:rPr>
        <w:t xml:space="preserve"> </w:t>
      </w:r>
      <w:r w:rsidRPr="007610D2">
        <w:rPr>
          <w:rFonts w:ascii="Calibri" w:eastAsia="Calibri" w:hAnsi="Calibri" w:cs="B Nazanin" w:hint="cs"/>
          <w:color w:val="000000"/>
          <w:sz w:val="28"/>
          <w:szCs w:val="28"/>
          <w:rtl/>
          <w:lang w:bidi="fa-IR"/>
        </w:rPr>
        <w:t>هاي الکتروشيميايي نيز محاسبه</w:t>
      </w:r>
      <w:r w:rsidRPr="007610D2">
        <w:rPr>
          <w:rFonts w:ascii="Calibri" w:eastAsia="Calibri" w:hAnsi="Calibri" w:cs="B Nazanin"/>
          <w:color w:val="000000"/>
          <w:sz w:val="28"/>
          <w:szCs w:val="28"/>
          <w:lang w:bidi="fa-IR"/>
        </w:rPr>
        <w:t xml:space="preserve"> </w:t>
      </w:r>
      <w:r w:rsidRPr="007610D2">
        <w:rPr>
          <w:rFonts w:ascii="Calibri" w:eastAsia="Calibri" w:hAnsi="Calibri" w:cs="B Nazanin" w:hint="cs"/>
          <w:color w:val="000000"/>
          <w:sz w:val="28"/>
          <w:szCs w:val="28"/>
          <w:rtl/>
          <w:lang w:bidi="fa-IR"/>
        </w:rPr>
        <w:t>گرديده‌ است.</w:t>
      </w:r>
      <w:r w:rsidRPr="007610D2">
        <w:rPr>
          <w:rFonts w:cs="B Nazanin" w:hint="cs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  <w:lang w:bidi="fa-IR"/>
        </w:rPr>
        <w:t>در نهایت،</w:t>
      </w:r>
      <w:r w:rsidRPr="007610D2">
        <w:rPr>
          <w:rFonts w:cs="B Nazanin"/>
          <w:sz w:val="28"/>
          <w:szCs w:val="28"/>
          <w:rtl/>
          <w:lang w:bidi="fa-IR"/>
        </w:rPr>
        <w:t xml:space="preserve"> </w:t>
      </w:r>
      <w:r w:rsidRPr="007610D2">
        <w:rPr>
          <w:rFonts w:cs="B Nazanin" w:hint="cs"/>
          <w:sz w:val="28"/>
          <w:szCs w:val="28"/>
          <w:rtl/>
          <w:lang w:bidi="fa-IR"/>
        </w:rPr>
        <w:t>به</w:t>
      </w:r>
      <w:r w:rsidRPr="007610D2">
        <w:rPr>
          <w:rFonts w:cs="B Nazanin"/>
          <w:sz w:val="28"/>
          <w:szCs w:val="28"/>
          <w:rtl/>
          <w:lang w:bidi="fa-IR"/>
        </w:rPr>
        <w:t xml:space="preserve"> </w:t>
      </w:r>
      <w:r w:rsidRPr="007610D2">
        <w:rPr>
          <w:rFonts w:cs="B Nazanin" w:hint="cs"/>
          <w:sz w:val="28"/>
          <w:szCs w:val="28"/>
          <w:rtl/>
          <w:lang w:bidi="fa-IR"/>
        </w:rPr>
        <w:t>منظور</w:t>
      </w:r>
      <w:r w:rsidRPr="007610D2">
        <w:rPr>
          <w:rFonts w:cs="B Nazanin"/>
          <w:sz w:val="28"/>
          <w:szCs w:val="28"/>
          <w:rtl/>
          <w:lang w:bidi="fa-IR"/>
        </w:rPr>
        <w:t xml:space="preserve"> </w:t>
      </w:r>
      <w:r w:rsidRPr="007610D2">
        <w:rPr>
          <w:rFonts w:cs="B Nazanin" w:hint="cs"/>
          <w:sz w:val="28"/>
          <w:szCs w:val="28"/>
          <w:rtl/>
          <w:lang w:bidi="fa-IR"/>
        </w:rPr>
        <w:t>ارزيابي</w:t>
      </w:r>
      <w:r w:rsidRPr="007610D2">
        <w:rPr>
          <w:rFonts w:cs="B Nazanin"/>
          <w:sz w:val="28"/>
          <w:szCs w:val="28"/>
          <w:rtl/>
          <w:lang w:bidi="fa-IR"/>
        </w:rPr>
        <w:t xml:space="preserve"> </w:t>
      </w:r>
      <w:r w:rsidRPr="007610D2">
        <w:rPr>
          <w:rFonts w:cs="B Nazanin" w:hint="cs"/>
          <w:sz w:val="28"/>
          <w:szCs w:val="28"/>
          <w:rtl/>
          <w:lang w:bidi="fa-IR"/>
        </w:rPr>
        <w:t>کارايي</w:t>
      </w:r>
      <w:r w:rsidRPr="007610D2">
        <w:rPr>
          <w:rFonts w:cs="B Nazanin"/>
          <w:sz w:val="28"/>
          <w:szCs w:val="28"/>
          <w:rtl/>
          <w:lang w:bidi="fa-IR"/>
        </w:rPr>
        <w:t xml:space="preserve"> </w:t>
      </w:r>
      <w:r w:rsidRPr="007610D2">
        <w:rPr>
          <w:rFonts w:cs="B Nazanin" w:hint="cs"/>
          <w:sz w:val="28"/>
          <w:szCs w:val="28"/>
          <w:rtl/>
          <w:lang w:bidi="fa-IR"/>
        </w:rPr>
        <w:t>الکترود</w:t>
      </w:r>
      <w:r w:rsidRPr="007610D2">
        <w:rPr>
          <w:rFonts w:cs="B Nazanin"/>
          <w:sz w:val="28"/>
          <w:szCs w:val="28"/>
          <w:rtl/>
          <w:lang w:bidi="fa-IR"/>
        </w:rPr>
        <w:t xml:space="preserve"> </w:t>
      </w:r>
      <w:r w:rsidRPr="007610D2">
        <w:rPr>
          <w:rFonts w:cs="B Nazanin" w:hint="cs"/>
          <w:sz w:val="28"/>
          <w:szCs w:val="28"/>
          <w:rtl/>
          <w:lang w:bidi="fa-IR"/>
        </w:rPr>
        <w:t>ساخته</w:t>
      </w:r>
      <w:r w:rsidRPr="007610D2">
        <w:rPr>
          <w:rFonts w:cs="B Nazanin"/>
          <w:sz w:val="28"/>
          <w:szCs w:val="28"/>
          <w:rtl/>
          <w:lang w:bidi="fa-IR"/>
        </w:rPr>
        <w:t xml:space="preserve"> </w:t>
      </w:r>
      <w:r w:rsidRPr="007610D2">
        <w:rPr>
          <w:rFonts w:cs="B Nazanin" w:hint="cs"/>
          <w:sz w:val="28"/>
          <w:szCs w:val="28"/>
          <w:rtl/>
          <w:lang w:bidi="fa-IR"/>
        </w:rPr>
        <w:t>شده،</w:t>
      </w:r>
      <w:r w:rsidRPr="007610D2">
        <w:rPr>
          <w:rFonts w:cs="B Nazanin"/>
          <w:sz w:val="28"/>
          <w:szCs w:val="28"/>
          <w:rtl/>
          <w:lang w:bidi="fa-IR"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از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الکترود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مورد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نظر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براي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اندازه</w:t>
      </w:r>
      <w:r w:rsidRPr="007610D2">
        <w:rPr>
          <w:rFonts w:cs="B Nazanin" w:hint="cs"/>
          <w:sz w:val="28"/>
          <w:szCs w:val="28"/>
          <w:rtl/>
        </w:rPr>
        <w:softHyphen/>
        <w:t>گيري</w:t>
      </w:r>
      <w:r w:rsidRPr="007610D2">
        <w:rPr>
          <w:rFonts w:cs="B Nazanin"/>
          <w:sz w:val="28"/>
          <w:szCs w:val="28"/>
          <w:rtl/>
        </w:rPr>
        <w:t xml:space="preserve"> </w:t>
      </w:r>
      <w:r w:rsidR="008939C7">
        <w:rPr>
          <w:rFonts w:cs="B Nazanin" w:hint="cs"/>
          <w:sz w:val="28"/>
          <w:szCs w:val="28"/>
          <w:rtl/>
          <w:lang w:bidi="fa-IR"/>
        </w:rPr>
        <w:t>سرترالین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در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نمونه حقيقي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استفاده</w:t>
      </w:r>
      <w:r w:rsidRPr="007610D2">
        <w:rPr>
          <w:rFonts w:cs="B Nazanin"/>
          <w:sz w:val="28"/>
          <w:szCs w:val="28"/>
          <w:rtl/>
        </w:rPr>
        <w:t xml:space="preserve"> </w:t>
      </w:r>
      <w:r w:rsidRPr="007610D2">
        <w:rPr>
          <w:rFonts w:cs="B Nazanin" w:hint="cs"/>
          <w:sz w:val="28"/>
          <w:szCs w:val="28"/>
          <w:rtl/>
        </w:rPr>
        <w:t>شد</w:t>
      </w:r>
      <w:r w:rsidRPr="007610D2">
        <w:rPr>
          <w:rFonts w:cs="B Nazanin"/>
          <w:sz w:val="28"/>
          <w:szCs w:val="28"/>
          <w:rtl/>
        </w:rPr>
        <w:t>.</w:t>
      </w:r>
    </w:p>
    <w:p w14:paraId="400B9667" w14:textId="77777777" w:rsidR="00D21299" w:rsidRPr="007610D2" w:rsidRDefault="00D21299" w:rsidP="00D21299">
      <w:pPr>
        <w:bidi/>
        <w:jc w:val="both"/>
        <w:rPr>
          <w:rFonts w:cs="B Nazanin"/>
          <w:rtl/>
          <w:lang w:bidi="fa-IR"/>
        </w:rPr>
      </w:pPr>
    </w:p>
    <w:p w14:paraId="1795BEB8" w14:textId="77777777" w:rsidR="00F21D94" w:rsidRPr="007610D2" w:rsidRDefault="00D21299" w:rsidP="00F21D94">
      <w:pPr>
        <w:bidi/>
        <w:jc w:val="both"/>
        <w:rPr>
          <w:rFonts w:ascii="Calibri" w:eastAsia="Calibri" w:hAnsi="Calibri" w:cs="B Nazanin"/>
          <w:sz w:val="28"/>
          <w:szCs w:val="28"/>
          <w:rtl/>
        </w:rPr>
      </w:pPr>
      <w:r w:rsidRPr="007610D2">
        <w:rPr>
          <w:rFonts w:ascii="Calibri" w:eastAsia="Calibri" w:hAnsi="Calibri" w:cs="B Nazanin" w:hint="cs"/>
          <w:b/>
          <w:bCs/>
          <w:sz w:val="28"/>
          <w:szCs w:val="28"/>
          <w:rtl/>
        </w:rPr>
        <w:t>پیشنهادات کاربرد نتایج</w:t>
      </w:r>
      <w:r w:rsidRPr="007610D2">
        <w:rPr>
          <w:rFonts w:ascii="Calibri" w:eastAsia="Calibri" w:hAnsi="Calibri" w:cs="B Nazanin" w:hint="cs"/>
          <w:sz w:val="28"/>
          <w:szCs w:val="28"/>
          <w:rtl/>
        </w:rPr>
        <w:t xml:space="preserve">:  </w:t>
      </w:r>
      <w:r w:rsidRPr="007610D2">
        <w:rPr>
          <w:rFonts w:ascii="Calibri" w:eastAsia="Calibri" w:hAnsi="Calibri" w:cs="B Nazanin"/>
          <w:sz w:val="28"/>
          <w:szCs w:val="28"/>
        </w:rPr>
        <w:t xml:space="preserve"> </w:t>
      </w:r>
    </w:p>
    <w:p w14:paraId="66C24F64" w14:textId="3621302E" w:rsidR="005F3FD2" w:rsidRPr="007610D2" w:rsidRDefault="00F21D94" w:rsidP="00F21D94">
      <w:pPr>
        <w:bidi/>
        <w:jc w:val="both"/>
        <w:rPr>
          <w:rFonts w:ascii="Calibri" w:eastAsia="Calibri" w:hAnsi="Calibri" w:cs="B Nazanin"/>
          <w:sz w:val="28"/>
          <w:szCs w:val="28"/>
          <w:rtl/>
        </w:rPr>
      </w:pPr>
      <w:r w:rsidRPr="007610D2">
        <w:rPr>
          <w:rFonts w:cs="B Nazanin"/>
          <w:sz w:val="28"/>
          <w:szCs w:val="28"/>
          <w:rtl/>
          <w:lang w:bidi="fa-IR"/>
        </w:rPr>
        <w:t>نانو کامپوز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ت</w:t>
      </w:r>
      <w:r w:rsidRPr="007610D2">
        <w:rPr>
          <w:rFonts w:cs="B Nazanin"/>
          <w:sz w:val="28"/>
          <w:szCs w:val="28"/>
          <w:rtl/>
          <w:lang w:bidi="fa-IR"/>
        </w:rPr>
        <w:t xml:space="preserve"> سنتز شده به دل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ل</w:t>
      </w:r>
      <w:r w:rsidRPr="007610D2">
        <w:rPr>
          <w:rFonts w:cs="B Nazanin"/>
          <w:sz w:val="28"/>
          <w:szCs w:val="28"/>
          <w:rtl/>
          <w:lang w:bidi="fa-IR"/>
        </w:rPr>
        <w:t xml:space="preserve"> و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ژگ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ها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منحصر به فرد الکتروش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م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ا</w:t>
      </w:r>
      <w:r w:rsidRPr="007610D2">
        <w:rPr>
          <w:rFonts w:cs="B Nazanin" w:hint="cs"/>
          <w:sz w:val="28"/>
          <w:szCs w:val="28"/>
          <w:rtl/>
          <w:lang w:bidi="fa-IR"/>
        </w:rPr>
        <w:t>یی</w:t>
      </w:r>
      <w:r w:rsidRPr="007610D2">
        <w:rPr>
          <w:rFonts w:cs="B Nazanin"/>
          <w:sz w:val="28"/>
          <w:szCs w:val="28"/>
          <w:rtl/>
          <w:lang w:bidi="fa-IR"/>
        </w:rPr>
        <w:t xml:space="preserve"> و مساحت سطح بزرگ و ويژگي‌هاي کاتاليستي فوق‌العاده م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تواند برا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ساخت سا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ر</w:t>
      </w:r>
      <w:r w:rsidRPr="007610D2">
        <w:rPr>
          <w:rFonts w:cs="B Nazanin"/>
          <w:sz w:val="28"/>
          <w:szCs w:val="28"/>
          <w:rtl/>
          <w:lang w:bidi="fa-IR"/>
        </w:rPr>
        <w:t xml:space="preserve"> حسگرها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الکتروش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م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ا</w:t>
      </w:r>
      <w:r w:rsidRPr="007610D2">
        <w:rPr>
          <w:rFonts w:cs="B Nazanin" w:hint="cs"/>
          <w:sz w:val="28"/>
          <w:szCs w:val="28"/>
          <w:rtl/>
          <w:lang w:bidi="fa-IR"/>
        </w:rPr>
        <w:t>یی</w:t>
      </w:r>
      <w:r w:rsidRPr="007610D2">
        <w:rPr>
          <w:rFonts w:cs="B Nazanin"/>
          <w:sz w:val="28"/>
          <w:szCs w:val="28"/>
          <w:rtl/>
          <w:lang w:bidi="fa-IR"/>
        </w:rPr>
        <w:t xml:space="preserve"> مورد استفاده قرار بگ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رد</w:t>
      </w:r>
      <w:r w:rsidRPr="007610D2">
        <w:rPr>
          <w:rFonts w:cs="B Nazanin"/>
          <w:sz w:val="28"/>
          <w:szCs w:val="28"/>
          <w:rtl/>
          <w:lang w:bidi="fa-IR"/>
        </w:rPr>
        <w:t xml:space="preserve"> و امکان تع</w:t>
      </w:r>
      <w:r w:rsidRPr="007610D2">
        <w:rPr>
          <w:rFonts w:cs="B Nazanin" w:hint="cs"/>
          <w:sz w:val="28"/>
          <w:szCs w:val="28"/>
          <w:rtl/>
          <w:lang w:bidi="fa-IR"/>
        </w:rPr>
        <w:t>یی</w:t>
      </w:r>
      <w:r w:rsidRPr="007610D2">
        <w:rPr>
          <w:rFonts w:cs="B Nazanin" w:hint="eastAsia"/>
          <w:sz w:val="28"/>
          <w:szCs w:val="28"/>
          <w:rtl/>
          <w:lang w:bidi="fa-IR"/>
        </w:rPr>
        <w:t>ن</w:t>
      </w:r>
      <w:r w:rsidRPr="007610D2">
        <w:rPr>
          <w:rFonts w:cs="B Nazanin"/>
          <w:sz w:val="28"/>
          <w:szCs w:val="28"/>
          <w:rtl/>
          <w:lang w:bidi="fa-IR"/>
        </w:rPr>
        <w:t xml:space="preserve"> کم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غلظت </w:t>
      </w:r>
      <w:r w:rsidR="005C5AC1">
        <w:rPr>
          <w:rFonts w:cs="B Nazanin" w:hint="cs"/>
          <w:sz w:val="28"/>
          <w:szCs w:val="28"/>
          <w:rtl/>
          <w:lang w:bidi="fa-IR"/>
        </w:rPr>
        <w:t>سرترالین</w:t>
      </w:r>
      <w:r w:rsidRPr="007610D2">
        <w:rPr>
          <w:rFonts w:cs="B Nazanin"/>
          <w:sz w:val="28"/>
          <w:szCs w:val="28"/>
          <w:rtl/>
          <w:lang w:bidi="fa-IR"/>
        </w:rPr>
        <w:t xml:space="preserve"> را در سطح ن</w:t>
      </w:r>
      <w:r w:rsidRPr="007610D2">
        <w:rPr>
          <w:rFonts w:cs="B Nazanin" w:hint="eastAsia"/>
          <w:sz w:val="28"/>
          <w:szCs w:val="28"/>
          <w:rtl/>
          <w:lang w:bidi="fa-IR"/>
        </w:rPr>
        <w:t>انومولار</w:t>
      </w:r>
      <w:r w:rsidRPr="007610D2">
        <w:rPr>
          <w:rFonts w:cs="B Nazanin"/>
          <w:sz w:val="28"/>
          <w:szCs w:val="28"/>
          <w:rtl/>
          <w:lang w:bidi="fa-IR"/>
        </w:rPr>
        <w:t xml:space="preserve"> فراهم کند. 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ن</w:t>
      </w:r>
      <w:r w:rsidRPr="007610D2">
        <w:rPr>
          <w:rFonts w:cs="B Nazanin"/>
          <w:sz w:val="28"/>
          <w:szCs w:val="28"/>
          <w:rtl/>
          <w:lang w:bidi="fa-IR"/>
        </w:rPr>
        <w:t xml:space="preserve"> نانو کامپوز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ت</w:t>
      </w:r>
      <w:r w:rsidRPr="007610D2">
        <w:rPr>
          <w:rFonts w:cs="B Nazanin"/>
          <w:sz w:val="28"/>
          <w:szCs w:val="28"/>
          <w:rtl/>
          <w:lang w:bidi="fa-IR"/>
        </w:rPr>
        <w:t xml:space="preserve"> توانا</w:t>
      </w:r>
      <w:r w:rsidRPr="007610D2">
        <w:rPr>
          <w:rFonts w:cs="B Nazanin" w:hint="cs"/>
          <w:sz w:val="28"/>
          <w:szCs w:val="28"/>
          <w:rtl/>
          <w:lang w:bidi="fa-IR"/>
        </w:rPr>
        <w:t>یی</w:t>
      </w:r>
      <w:r w:rsidRPr="007610D2">
        <w:rPr>
          <w:rFonts w:cs="B Nazanin"/>
          <w:sz w:val="28"/>
          <w:szCs w:val="28"/>
          <w:rtl/>
          <w:lang w:bidi="fa-IR"/>
        </w:rPr>
        <w:t xml:space="preserve"> کاهش  اضافه پتانسيل واکنش‌هاي الکتروشيميايي و ارتقا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برگشت‌پذيري آن‌ها را دارد. چن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ن</w:t>
      </w:r>
      <w:r w:rsidRPr="007610D2">
        <w:rPr>
          <w:rFonts w:cs="B Nazanin"/>
          <w:sz w:val="28"/>
          <w:szCs w:val="28"/>
          <w:rtl/>
          <w:lang w:bidi="fa-IR"/>
        </w:rPr>
        <w:t xml:space="preserve"> الکترود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به دل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ل</w:t>
      </w:r>
      <w:r w:rsidRPr="007610D2">
        <w:rPr>
          <w:rFonts w:cs="B Nazanin"/>
          <w:sz w:val="28"/>
          <w:szCs w:val="28"/>
          <w:rtl/>
          <w:lang w:bidi="fa-IR"/>
        </w:rPr>
        <w:t xml:space="preserve"> قابل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ت</w:t>
      </w:r>
      <w:r w:rsidRPr="007610D2">
        <w:rPr>
          <w:rFonts w:cs="B Nazanin"/>
          <w:sz w:val="28"/>
          <w:szCs w:val="28"/>
          <w:rtl/>
          <w:lang w:bidi="fa-IR"/>
        </w:rPr>
        <w:t xml:space="preserve"> تکرار پذ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ر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بالا، فرا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ندها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ساخت آسانتر ، انتخاب پذ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ر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عال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،</w:t>
      </w:r>
      <w:r w:rsidRPr="007610D2">
        <w:rPr>
          <w:rFonts w:cs="B Nazanin"/>
          <w:sz w:val="28"/>
          <w:szCs w:val="28"/>
          <w:rtl/>
          <w:lang w:bidi="fa-IR"/>
        </w:rPr>
        <w:t xml:space="preserve"> فعال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تها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کاتال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زور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بس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ار</w:t>
      </w:r>
      <w:r w:rsidRPr="007610D2">
        <w:rPr>
          <w:rFonts w:cs="B Nazanin"/>
          <w:sz w:val="28"/>
          <w:szCs w:val="28"/>
          <w:rtl/>
          <w:lang w:bidi="fa-IR"/>
        </w:rPr>
        <w:t xml:space="preserve"> خوب ، سادگ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و حساس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ت</w:t>
      </w:r>
      <w:r w:rsidRPr="007610D2">
        <w:rPr>
          <w:rFonts w:cs="B Nazanin"/>
          <w:sz w:val="28"/>
          <w:szCs w:val="28"/>
          <w:rtl/>
          <w:lang w:bidi="fa-IR"/>
        </w:rPr>
        <w:t xml:space="preserve"> نسبت به الکترودها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معمول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مزا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 w:hint="eastAsia"/>
          <w:sz w:val="28"/>
          <w:szCs w:val="28"/>
          <w:rtl/>
          <w:lang w:bidi="fa-IR"/>
        </w:rPr>
        <w:t>ا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خاص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را ارائه م</w:t>
      </w:r>
      <w:r w:rsidRPr="007610D2">
        <w:rPr>
          <w:rFonts w:cs="B Nazanin" w:hint="cs"/>
          <w:sz w:val="28"/>
          <w:szCs w:val="28"/>
          <w:rtl/>
          <w:lang w:bidi="fa-IR"/>
        </w:rPr>
        <w:t>ی</w:t>
      </w:r>
      <w:r w:rsidRPr="007610D2">
        <w:rPr>
          <w:rFonts w:cs="B Nazanin"/>
          <w:sz w:val="28"/>
          <w:szCs w:val="28"/>
          <w:rtl/>
          <w:lang w:bidi="fa-IR"/>
        </w:rPr>
        <w:t xml:space="preserve"> دهد</w:t>
      </w:r>
      <w:r w:rsidR="00BB781E">
        <w:rPr>
          <w:rFonts w:cs="B Nazanin" w:hint="cs"/>
          <w:sz w:val="28"/>
          <w:szCs w:val="28"/>
          <w:rtl/>
          <w:lang w:bidi="fa-IR"/>
        </w:rPr>
        <w:t>.</w:t>
      </w:r>
    </w:p>
    <w:p w14:paraId="7989DE2E" w14:textId="6A98A46F" w:rsidR="005C5AC1" w:rsidRPr="005C5AC1" w:rsidRDefault="005F3FD2" w:rsidP="00530FC6">
      <w:pPr>
        <w:jc w:val="right"/>
        <w:rPr>
          <w:rFonts w:ascii="Calibri" w:eastAsia="Calibri" w:hAnsi="Calibri" w:cs="B Nazanin"/>
          <w:sz w:val="28"/>
          <w:szCs w:val="28"/>
          <w:lang w:bidi="fa-IR"/>
        </w:rPr>
      </w:pPr>
      <w:r w:rsidRPr="007610D2">
        <w:rPr>
          <w:rFonts w:ascii="Calibri" w:eastAsia="Calibri" w:hAnsi="Calibri" w:cs="B Nazanin" w:hint="cs"/>
          <w:b/>
          <w:bCs/>
          <w:sz w:val="28"/>
          <w:szCs w:val="28"/>
          <w:rtl/>
        </w:rPr>
        <w:lastRenderedPageBreak/>
        <w:t xml:space="preserve">کلمات کلیدی: </w:t>
      </w:r>
      <w:r w:rsidR="005C5AC1" w:rsidRPr="005C5AC1">
        <w:rPr>
          <w:rFonts w:ascii="Calibri" w:eastAsia="Calibri" w:hAnsi="Calibri" w:cs="B Nazanin"/>
          <w:sz w:val="28"/>
          <w:szCs w:val="28"/>
          <w:rtl/>
          <w:lang w:bidi="fa-IR"/>
        </w:rPr>
        <w:t>افسردگ</w:t>
      </w:r>
      <w:r w:rsidR="005C5AC1" w:rsidRPr="005C5AC1">
        <w:rPr>
          <w:rFonts w:ascii="Calibri" w:eastAsia="Calibri" w:hAnsi="Calibri" w:cs="B Nazanin" w:hint="cs"/>
          <w:sz w:val="28"/>
          <w:szCs w:val="28"/>
          <w:rtl/>
          <w:lang w:bidi="fa-IR"/>
        </w:rPr>
        <w:t>ی</w:t>
      </w:r>
      <w:r w:rsidR="00530FC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</w:t>
      </w:r>
      <w:r w:rsidR="005C5AC1">
        <w:rPr>
          <w:rFonts w:ascii="Calibri" w:eastAsia="Calibri" w:hAnsi="Calibri" w:cs="B Nazanin" w:hint="cs"/>
          <w:sz w:val="28"/>
          <w:szCs w:val="28"/>
          <w:rtl/>
          <w:lang w:bidi="fa-IR"/>
        </w:rPr>
        <w:t>،سرترالین،</w:t>
      </w:r>
      <w:r w:rsidR="005C5AC1" w:rsidRPr="005C5AC1">
        <w:rPr>
          <w:rtl/>
        </w:rPr>
        <w:t xml:space="preserve"> </w:t>
      </w:r>
      <w:r w:rsidR="005C5AC1" w:rsidRPr="005C5AC1">
        <w:rPr>
          <w:rFonts w:ascii="Calibri" w:eastAsia="Calibri" w:hAnsi="Calibri" w:cs="B Nazanin"/>
          <w:sz w:val="28"/>
          <w:szCs w:val="28"/>
          <w:rtl/>
          <w:lang w:bidi="fa-IR"/>
        </w:rPr>
        <w:t>حسگر الکتروش</w:t>
      </w:r>
      <w:r w:rsidR="005C5AC1" w:rsidRPr="005C5AC1">
        <w:rPr>
          <w:rFonts w:ascii="Calibri" w:eastAsia="Calibri" w:hAnsi="Calibri" w:cs="B Nazanin" w:hint="cs"/>
          <w:sz w:val="28"/>
          <w:szCs w:val="28"/>
          <w:rtl/>
          <w:lang w:bidi="fa-IR"/>
        </w:rPr>
        <w:t>ی</w:t>
      </w:r>
      <w:r w:rsidR="005C5AC1" w:rsidRPr="005C5AC1">
        <w:rPr>
          <w:rFonts w:ascii="Calibri" w:eastAsia="Calibri" w:hAnsi="Calibri" w:cs="B Nazanin" w:hint="eastAsia"/>
          <w:sz w:val="28"/>
          <w:szCs w:val="28"/>
          <w:rtl/>
          <w:lang w:bidi="fa-IR"/>
        </w:rPr>
        <w:t>م</w:t>
      </w:r>
      <w:r w:rsidR="005C5AC1" w:rsidRPr="005C5AC1">
        <w:rPr>
          <w:rFonts w:ascii="Calibri" w:eastAsia="Calibri" w:hAnsi="Calibri" w:cs="B Nazanin" w:hint="cs"/>
          <w:sz w:val="28"/>
          <w:szCs w:val="28"/>
          <w:rtl/>
          <w:lang w:bidi="fa-IR"/>
        </w:rPr>
        <w:t>ی</w:t>
      </w:r>
      <w:r w:rsidR="005C5AC1" w:rsidRPr="005C5AC1">
        <w:rPr>
          <w:rFonts w:ascii="Calibri" w:eastAsia="Calibri" w:hAnsi="Calibri" w:cs="B Nazanin" w:hint="eastAsia"/>
          <w:sz w:val="28"/>
          <w:szCs w:val="28"/>
          <w:rtl/>
          <w:lang w:bidi="fa-IR"/>
        </w:rPr>
        <w:t>ا</w:t>
      </w:r>
      <w:r w:rsidR="005C5AC1" w:rsidRPr="005C5AC1">
        <w:rPr>
          <w:rFonts w:ascii="Calibri" w:eastAsia="Calibri" w:hAnsi="Calibri" w:cs="B Nazanin" w:hint="cs"/>
          <w:sz w:val="28"/>
          <w:szCs w:val="28"/>
          <w:rtl/>
          <w:lang w:bidi="fa-IR"/>
        </w:rPr>
        <w:t>یی</w:t>
      </w:r>
      <w:r w:rsidR="005C5AC1">
        <w:rPr>
          <w:rFonts w:ascii="Calibri" w:eastAsia="Calibri" w:hAnsi="Calibri" w:cs="B Nazanin" w:hint="cs"/>
          <w:sz w:val="28"/>
          <w:szCs w:val="28"/>
          <w:rtl/>
          <w:lang w:bidi="fa-IR"/>
        </w:rPr>
        <w:t>،</w:t>
      </w:r>
      <w:r w:rsidR="00530FC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نانوکامپوزیت، الکترود صفحه چاپی</w:t>
      </w:r>
    </w:p>
    <w:p w14:paraId="2B2FF8C7" w14:textId="77777777" w:rsidR="0089202C" w:rsidRPr="007610D2" w:rsidRDefault="005F3FD2" w:rsidP="005F3FD2">
      <w:pPr>
        <w:bidi/>
        <w:jc w:val="both"/>
        <w:rPr>
          <w:rFonts w:ascii="Calibri" w:eastAsia="Calibri" w:hAnsi="Calibri" w:cs="B Nazanin"/>
          <w:b/>
          <w:bCs/>
          <w:sz w:val="28"/>
          <w:szCs w:val="28"/>
          <w:rtl/>
        </w:rPr>
      </w:pPr>
      <w:r w:rsidRPr="007610D2">
        <w:rPr>
          <w:rFonts w:ascii="Calibri" w:eastAsia="Calibri" w:hAnsi="Calibri" w:cs="B Nazanin" w:hint="cs"/>
          <w:b/>
          <w:bCs/>
          <w:sz w:val="28"/>
          <w:szCs w:val="28"/>
          <w:rtl/>
        </w:rPr>
        <w:t>لینک مقاله چاپ شده:</w:t>
      </w:r>
    </w:p>
    <w:p w14:paraId="24AC19C6" w14:textId="1695F700" w:rsidR="005F3FD2" w:rsidRPr="005F3FD2" w:rsidRDefault="001D4F2F" w:rsidP="005F3FD2">
      <w:pPr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1D4F2F">
        <w:rPr>
          <w:rFonts w:asciiTheme="majorBidi" w:hAnsiTheme="majorBidi" w:cstheme="majorBidi"/>
          <w:sz w:val="28"/>
          <w:szCs w:val="28"/>
          <w:lang w:bidi="fa-IR"/>
        </w:rPr>
        <w:t>https://www.chemmethod.com/article_229277.html</w:t>
      </w:r>
    </w:p>
    <w:sectPr w:rsidR="005F3FD2" w:rsidRPr="005F3FD2" w:rsidSect="00A3568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6D741" w14:textId="77777777" w:rsidR="00261CA3" w:rsidRDefault="00261CA3" w:rsidP="00A3568A">
      <w:pPr>
        <w:spacing w:after="0" w:line="240" w:lineRule="auto"/>
      </w:pPr>
      <w:r>
        <w:separator/>
      </w:r>
    </w:p>
  </w:endnote>
  <w:endnote w:type="continuationSeparator" w:id="0">
    <w:p w14:paraId="4645F59C" w14:textId="77777777" w:rsidR="00261CA3" w:rsidRDefault="00261CA3" w:rsidP="00A35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607809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08D799" w14:textId="77777777" w:rsidR="007A22CD" w:rsidRDefault="007A22CD" w:rsidP="007A22C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202C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3F43A9ED" w14:textId="77777777" w:rsidR="007A22CD" w:rsidRDefault="007A22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80560" w14:textId="77777777" w:rsidR="00261CA3" w:rsidRDefault="00261CA3" w:rsidP="00A3568A">
      <w:pPr>
        <w:spacing w:after="0" w:line="240" w:lineRule="auto"/>
      </w:pPr>
      <w:r>
        <w:separator/>
      </w:r>
    </w:p>
  </w:footnote>
  <w:footnote w:type="continuationSeparator" w:id="0">
    <w:p w14:paraId="18698D75" w14:textId="77777777" w:rsidR="00261CA3" w:rsidRDefault="00261CA3" w:rsidP="00A35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DAB89" w14:textId="77777777" w:rsidR="00A3568A" w:rsidRDefault="00A3568A" w:rsidP="00A3568A">
    <w:pPr>
      <w:pStyle w:val="Header"/>
      <w:jc w:val="center"/>
    </w:pPr>
    <w:r>
      <w:rPr>
        <w:noProof/>
      </w:rPr>
      <w:drawing>
        <wp:inline distT="0" distB="0" distL="0" distR="0" wp14:anchorId="13A4CED4" wp14:editId="349F48A6">
          <wp:extent cx="1815353" cy="927847"/>
          <wp:effectExtent l="0" t="0" r="0" b="5715"/>
          <wp:docPr id="2" name="Picture 2" descr="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429" cy="927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7E2F"/>
    <w:multiLevelType w:val="hybridMultilevel"/>
    <w:tmpl w:val="4F585D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729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18"/>
    <w:rsid w:val="00032A30"/>
    <w:rsid w:val="00034067"/>
    <w:rsid w:val="00052856"/>
    <w:rsid w:val="000E0DFA"/>
    <w:rsid w:val="000F33F5"/>
    <w:rsid w:val="00120BF4"/>
    <w:rsid w:val="00175154"/>
    <w:rsid w:val="001D4F2F"/>
    <w:rsid w:val="00206D94"/>
    <w:rsid w:val="00226DF9"/>
    <w:rsid w:val="002368CD"/>
    <w:rsid w:val="002520F5"/>
    <w:rsid w:val="00257C4A"/>
    <w:rsid w:val="00261CA3"/>
    <w:rsid w:val="00282FBD"/>
    <w:rsid w:val="002C1AD9"/>
    <w:rsid w:val="003919AF"/>
    <w:rsid w:val="003C15A7"/>
    <w:rsid w:val="004143B2"/>
    <w:rsid w:val="00444E80"/>
    <w:rsid w:val="0045169C"/>
    <w:rsid w:val="004B7ABF"/>
    <w:rsid w:val="00530FC6"/>
    <w:rsid w:val="00551190"/>
    <w:rsid w:val="005A3AF2"/>
    <w:rsid w:val="005C5AC1"/>
    <w:rsid w:val="005F3FD2"/>
    <w:rsid w:val="0061496E"/>
    <w:rsid w:val="006236E2"/>
    <w:rsid w:val="006E16DD"/>
    <w:rsid w:val="007610D2"/>
    <w:rsid w:val="007A22CD"/>
    <w:rsid w:val="007C4361"/>
    <w:rsid w:val="008228C6"/>
    <w:rsid w:val="0089202C"/>
    <w:rsid w:val="008939C7"/>
    <w:rsid w:val="009077B6"/>
    <w:rsid w:val="00991818"/>
    <w:rsid w:val="009B3A12"/>
    <w:rsid w:val="009F5CD0"/>
    <w:rsid w:val="00A3568A"/>
    <w:rsid w:val="00A960E6"/>
    <w:rsid w:val="00AD6792"/>
    <w:rsid w:val="00AD6D1A"/>
    <w:rsid w:val="00BB29E7"/>
    <w:rsid w:val="00BB781E"/>
    <w:rsid w:val="00BE6104"/>
    <w:rsid w:val="00C839DB"/>
    <w:rsid w:val="00D21299"/>
    <w:rsid w:val="00D37190"/>
    <w:rsid w:val="00D45456"/>
    <w:rsid w:val="00D66045"/>
    <w:rsid w:val="00DE0411"/>
    <w:rsid w:val="00DE1409"/>
    <w:rsid w:val="00E35F18"/>
    <w:rsid w:val="00E54275"/>
    <w:rsid w:val="00E701C8"/>
    <w:rsid w:val="00EF488C"/>
    <w:rsid w:val="00F21D94"/>
    <w:rsid w:val="00F43AAA"/>
    <w:rsid w:val="00F85281"/>
    <w:rsid w:val="00FB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9F055"/>
  <w15:docId w15:val="{DC4309F6-6E47-4881-B280-9EB9987B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68A"/>
  </w:style>
  <w:style w:type="paragraph" w:styleId="Footer">
    <w:name w:val="footer"/>
    <w:basedOn w:val="Normal"/>
    <w:link w:val="FooterChar"/>
    <w:uiPriority w:val="99"/>
    <w:unhideWhenUsed/>
    <w:rsid w:val="00A35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68A"/>
  </w:style>
  <w:style w:type="paragraph" w:styleId="BalloonText">
    <w:name w:val="Balloon Text"/>
    <w:basedOn w:val="Normal"/>
    <w:link w:val="BalloonTextChar"/>
    <w:uiPriority w:val="99"/>
    <w:semiHidden/>
    <w:unhideWhenUsed/>
    <w:rsid w:val="00A3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8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77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7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62216-D24B-4E9D-B66B-C79B01419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داوود کلانتر نیستانکی</dc:creator>
  <cp:keywords/>
  <dc:description/>
  <cp:lastModifiedBy>سمیه تاجیک</cp:lastModifiedBy>
  <cp:revision>3</cp:revision>
  <dcterms:created xsi:type="dcterms:W3CDTF">2025-10-08T05:54:00Z</dcterms:created>
  <dcterms:modified xsi:type="dcterms:W3CDTF">2025-10-08T06:16:00Z</dcterms:modified>
</cp:coreProperties>
</file>